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94E5" w14:textId="77777777" w:rsidR="00DC4BE0" w:rsidRDefault="00DC4BE0" w:rsidP="0092021E">
      <w:pPr>
        <w:jc w:val="center"/>
        <w:rPr>
          <w:rFonts w:ascii="Arial" w:hAnsi="Arial" w:cs="Arial"/>
          <w:b/>
          <w:sz w:val="28"/>
          <w:szCs w:val="28"/>
        </w:rPr>
      </w:pPr>
      <w:r w:rsidRPr="00B14A2B">
        <w:rPr>
          <w:rFonts w:ascii="Arial" w:hAnsi="Arial" w:cs="Arial"/>
          <w:b/>
          <w:sz w:val="28"/>
          <w:szCs w:val="28"/>
        </w:rPr>
        <w:t>APPLICATION FORM</w:t>
      </w:r>
      <w:r w:rsidR="00EA1BCB">
        <w:rPr>
          <w:rFonts w:ascii="Arial" w:hAnsi="Arial" w:cs="Arial"/>
          <w:b/>
          <w:sz w:val="28"/>
          <w:szCs w:val="28"/>
        </w:rPr>
        <w:t xml:space="preserve"> </w:t>
      </w:r>
      <w:r w:rsidR="00F76F62">
        <w:rPr>
          <w:rFonts w:ascii="Arial" w:hAnsi="Arial" w:cs="Arial"/>
          <w:b/>
          <w:sz w:val="28"/>
          <w:szCs w:val="28"/>
        </w:rPr>
        <w:t>1/4</w:t>
      </w:r>
      <w:r w:rsidR="00A92C06">
        <w:rPr>
          <w:rFonts w:ascii="Arial" w:hAnsi="Arial" w:cs="Arial"/>
          <w:b/>
          <w:sz w:val="28"/>
          <w:szCs w:val="28"/>
        </w:rPr>
        <w:t>/</w:t>
      </w:r>
      <w:r w:rsidR="00EA1BCB">
        <w:rPr>
          <w:rFonts w:ascii="Arial" w:hAnsi="Arial" w:cs="Arial"/>
          <w:b/>
          <w:sz w:val="28"/>
          <w:szCs w:val="28"/>
        </w:rPr>
        <w:t>201</w:t>
      </w:r>
      <w:r w:rsidR="00F7657B">
        <w:rPr>
          <w:rFonts w:ascii="Arial" w:hAnsi="Arial" w:cs="Arial"/>
          <w:b/>
          <w:sz w:val="28"/>
          <w:szCs w:val="28"/>
        </w:rPr>
        <w:t xml:space="preserve">2 </w:t>
      </w:r>
      <w:r w:rsidR="00F76F62">
        <w:rPr>
          <w:rFonts w:ascii="Arial" w:hAnsi="Arial" w:cs="Arial"/>
          <w:b/>
          <w:sz w:val="28"/>
          <w:szCs w:val="28"/>
        </w:rPr>
        <w:t xml:space="preserve">to 31/3/2017 </w:t>
      </w:r>
    </w:p>
    <w:p w14:paraId="20AAF57A" w14:textId="77777777" w:rsidR="00DC4BE0" w:rsidRPr="00AB62E4" w:rsidRDefault="00DC4BE0" w:rsidP="00DC4BE0">
      <w:pPr>
        <w:jc w:val="center"/>
        <w:rPr>
          <w:rFonts w:ascii="Arial" w:hAnsi="Arial" w:cs="Arial"/>
          <w:b/>
          <w:sz w:val="22"/>
          <w:szCs w:val="22"/>
        </w:rPr>
      </w:pPr>
    </w:p>
    <w:p w14:paraId="59980C74" w14:textId="77777777" w:rsidR="00DC4BE0" w:rsidRDefault="00DC4BE0" w:rsidP="0092021E">
      <w:pPr>
        <w:jc w:val="center"/>
        <w:rPr>
          <w:rFonts w:ascii="Arial" w:hAnsi="Arial" w:cs="Arial"/>
          <w:sz w:val="22"/>
          <w:szCs w:val="22"/>
        </w:rPr>
      </w:pPr>
      <w:r w:rsidRPr="00740FD4">
        <w:rPr>
          <w:rFonts w:ascii="Arial" w:hAnsi="Arial" w:cs="Arial"/>
          <w:b/>
          <w:sz w:val="28"/>
          <w:szCs w:val="28"/>
        </w:rPr>
        <w:t>Non-Domestic Rating (Small Business Rate Relief) (</w:t>
      </w:r>
      <w:smartTag w:uri="urn:schemas-microsoft-com:office:smarttags" w:element="place">
        <w:smartTag w:uri="urn:schemas-microsoft-com:office:smarttags" w:element="country-region">
          <w:r w:rsidRPr="00740FD4">
            <w:rPr>
              <w:rFonts w:ascii="Arial" w:hAnsi="Arial" w:cs="Arial"/>
              <w:b/>
              <w:sz w:val="28"/>
              <w:szCs w:val="28"/>
            </w:rPr>
            <w:t>England</w:t>
          </w:r>
        </w:smartTag>
      </w:smartTag>
      <w:r>
        <w:rPr>
          <w:rFonts w:ascii="Arial" w:hAnsi="Arial" w:cs="Arial"/>
          <w:sz w:val="22"/>
          <w:szCs w:val="22"/>
        </w:rPr>
        <w:t>)</w:t>
      </w:r>
    </w:p>
    <w:p w14:paraId="3922B4C1" w14:textId="77777777" w:rsidR="00DC4BE0" w:rsidRDefault="00DC4BE0" w:rsidP="009202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occupied </w:t>
      </w:r>
      <w:r w:rsidR="001E2476">
        <w:rPr>
          <w:rFonts w:ascii="Arial" w:hAnsi="Arial" w:cs="Arial"/>
          <w:sz w:val="22"/>
          <w:szCs w:val="22"/>
        </w:rPr>
        <w:t>Properties</w:t>
      </w:r>
      <w:r>
        <w:rPr>
          <w:rFonts w:ascii="Arial" w:hAnsi="Arial" w:cs="Arial"/>
          <w:sz w:val="22"/>
          <w:szCs w:val="22"/>
        </w:rPr>
        <w:t xml:space="preserve"> with a 20</w:t>
      </w:r>
      <w:r w:rsidR="007D004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Rating List Rateable Value below £1</w:t>
      </w:r>
      <w:r w:rsidR="00F7657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,000</w:t>
      </w:r>
    </w:p>
    <w:p w14:paraId="037D1833" w14:textId="77777777" w:rsidR="00DC4BE0" w:rsidRDefault="00DC4BE0" w:rsidP="00DC4BE0">
      <w:pPr>
        <w:rPr>
          <w:rFonts w:ascii="Arial" w:hAnsi="Arial" w:cs="Arial"/>
          <w:sz w:val="22"/>
          <w:szCs w:val="22"/>
        </w:rPr>
      </w:pPr>
    </w:p>
    <w:p w14:paraId="711605F6" w14:textId="77777777" w:rsidR="00DC4BE0" w:rsidRDefault="00DC4BE0" w:rsidP="00DC4BE0">
      <w:pPr>
        <w:rPr>
          <w:rFonts w:ascii="Arial" w:hAnsi="Arial" w:cs="Arial"/>
          <w:sz w:val="22"/>
          <w:szCs w:val="22"/>
        </w:rPr>
      </w:pPr>
      <w:r w:rsidRPr="00BD6941">
        <w:rPr>
          <w:rFonts w:ascii="Arial" w:hAnsi="Arial" w:cs="Arial"/>
          <w:b/>
          <w:sz w:val="22"/>
          <w:szCs w:val="22"/>
        </w:rPr>
        <w:t>Return to: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BD6941">
        <w:rPr>
          <w:rFonts w:ascii="Arial" w:hAnsi="Arial" w:cs="Arial"/>
          <w:sz w:val="22"/>
          <w:szCs w:val="22"/>
        </w:rPr>
        <w:t xml:space="preserve">Business Rates, Revenue Services, </w:t>
      </w:r>
      <w:smartTag w:uri="urn:schemas-microsoft-com:office:smarttags" w:element="place">
        <w:r w:rsidRPr="00BD6941">
          <w:rPr>
            <w:rFonts w:ascii="Arial" w:hAnsi="Arial" w:cs="Arial"/>
            <w:sz w:val="22"/>
            <w:szCs w:val="22"/>
          </w:rPr>
          <w:t>Crawley</w:t>
        </w:r>
      </w:smartTag>
      <w:r w:rsidRPr="00BD6941">
        <w:rPr>
          <w:rFonts w:ascii="Arial" w:hAnsi="Arial" w:cs="Arial"/>
          <w:sz w:val="22"/>
          <w:szCs w:val="22"/>
        </w:rPr>
        <w:t xml:space="preserve"> Borough Council, Town Hall, </w:t>
      </w:r>
    </w:p>
    <w:p w14:paraId="74EF995D" w14:textId="77777777" w:rsidR="00FC17EF" w:rsidRDefault="00DC4BE0" w:rsidP="00DC4BE0">
      <w:pPr>
        <w:ind w:left="1440"/>
        <w:rPr>
          <w:rFonts w:ascii="Arial" w:hAnsi="Arial" w:cs="Arial"/>
          <w:sz w:val="22"/>
          <w:szCs w:val="22"/>
        </w:rPr>
      </w:pPr>
      <w:r w:rsidRPr="00BD6941">
        <w:rPr>
          <w:rFonts w:ascii="Arial" w:hAnsi="Arial" w:cs="Arial"/>
          <w:sz w:val="22"/>
          <w:szCs w:val="22"/>
        </w:rPr>
        <w:t xml:space="preserve">The Boulevard, </w:t>
      </w:r>
      <w:smartTag w:uri="urn:schemas-microsoft-com:office:smarttags" w:element="place">
        <w:r w:rsidRPr="00BD6941">
          <w:rPr>
            <w:rFonts w:ascii="Arial" w:hAnsi="Arial" w:cs="Arial"/>
            <w:sz w:val="22"/>
            <w:szCs w:val="22"/>
          </w:rPr>
          <w:t>Crawley</w:t>
        </w:r>
      </w:smartTag>
      <w:r w:rsidRPr="00BD6941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Pr="00BD6941">
          <w:rPr>
            <w:rFonts w:ascii="Arial" w:hAnsi="Arial" w:cs="Arial"/>
            <w:sz w:val="22"/>
            <w:szCs w:val="22"/>
          </w:rPr>
          <w:t>West Sussex</w:t>
        </w:r>
      </w:smartTag>
      <w:r w:rsidRPr="00BD6941">
        <w:rPr>
          <w:rFonts w:ascii="Arial" w:hAnsi="Arial" w:cs="Arial"/>
          <w:sz w:val="22"/>
          <w:szCs w:val="22"/>
        </w:rPr>
        <w:t>, RH10 1UZ</w:t>
      </w:r>
    </w:p>
    <w:p w14:paraId="26DB6D50" w14:textId="77777777" w:rsidR="00DC4BE0" w:rsidRDefault="00FC17EF" w:rsidP="00DC4BE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(Tel</w:t>
      </w:r>
      <w:r w:rsidR="00461A37">
        <w:rPr>
          <w:rFonts w:ascii="Arial" w:hAnsi="Arial" w:cs="Arial"/>
          <w:sz w:val="22"/>
          <w:szCs w:val="22"/>
        </w:rPr>
        <w:t xml:space="preserve">ephone </w:t>
      </w:r>
      <w:r>
        <w:rPr>
          <w:rFonts w:ascii="Arial" w:hAnsi="Arial" w:cs="Arial"/>
          <w:sz w:val="22"/>
          <w:szCs w:val="22"/>
        </w:rPr>
        <w:t xml:space="preserve">enquiries to 01293 438615 or 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Mail</w:t>
        </w:r>
      </w:smartTag>
      <w:r>
        <w:rPr>
          <w:rFonts w:ascii="Arial" w:hAnsi="Arial" w:cs="Arial"/>
          <w:sz w:val="22"/>
          <w:szCs w:val="22"/>
        </w:rPr>
        <w:t xml:space="preserve"> to </w:t>
      </w:r>
      <w:hyperlink r:id="rId5" w:history="1">
        <w:r w:rsidRPr="00DE29A1">
          <w:rPr>
            <w:rStyle w:val="Hyperlink"/>
            <w:rFonts w:ascii="Arial" w:hAnsi="Arial" w:cs="Arial"/>
            <w:sz w:val="22"/>
            <w:szCs w:val="22"/>
          </w:rPr>
          <w:t>Rates@crawley.gov,uk</w:t>
        </w:r>
      </w:hyperlink>
      <w:r>
        <w:rPr>
          <w:rFonts w:ascii="Arial" w:hAnsi="Arial" w:cs="Arial"/>
          <w:sz w:val="22"/>
          <w:szCs w:val="22"/>
        </w:rPr>
        <w:t xml:space="preserve"> )</w:t>
      </w:r>
    </w:p>
    <w:p w14:paraId="4AFD5886" w14:textId="77777777" w:rsidR="00654C08" w:rsidRDefault="00654C08" w:rsidP="00DC4BE0">
      <w:pPr>
        <w:ind w:left="1440"/>
        <w:rPr>
          <w:rFonts w:ascii="Arial" w:hAnsi="Arial" w:cs="Arial"/>
          <w:sz w:val="22"/>
          <w:szCs w:val="22"/>
        </w:rPr>
      </w:pPr>
    </w:p>
    <w:p w14:paraId="7439EAF0" w14:textId="77777777" w:rsidR="00654C08" w:rsidRDefault="00654C08" w:rsidP="00DC4BE0">
      <w:pPr>
        <w:ind w:left="1440"/>
        <w:rPr>
          <w:rFonts w:ascii="Arial" w:hAnsi="Arial" w:cs="Arial"/>
          <w:sz w:val="22"/>
          <w:szCs w:val="22"/>
        </w:rPr>
      </w:pPr>
    </w:p>
    <w:p w14:paraId="6CF6E65B" w14:textId="77777777" w:rsidR="00DC4BE0" w:rsidRPr="005D6208" w:rsidRDefault="00DC4BE0" w:rsidP="00DC4BE0">
      <w:pPr>
        <w:rPr>
          <w:rFonts w:ascii="Arial" w:hAnsi="Arial" w:cs="Arial"/>
          <w:b/>
          <w:sz w:val="22"/>
          <w:szCs w:val="22"/>
        </w:rPr>
      </w:pPr>
      <w:r w:rsidRPr="005D6208"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5D6208">
        <w:rPr>
          <w:rFonts w:ascii="Arial" w:hAnsi="Arial" w:cs="Arial"/>
          <w:b/>
          <w:sz w:val="22"/>
          <w:szCs w:val="22"/>
        </w:rPr>
        <w:t xml:space="preserve">STATE </w:t>
      </w:r>
      <w:r w:rsidR="005124F0">
        <w:rPr>
          <w:rFonts w:ascii="Arial" w:hAnsi="Arial" w:cs="Arial"/>
          <w:b/>
          <w:sz w:val="22"/>
          <w:szCs w:val="22"/>
        </w:rPr>
        <w:t>:</w:t>
      </w:r>
      <w:proofErr w:type="gramEnd"/>
      <w:r w:rsidR="005124F0">
        <w:rPr>
          <w:rFonts w:ascii="Arial" w:hAnsi="Arial" w:cs="Arial"/>
          <w:b/>
          <w:sz w:val="22"/>
          <w:szCs w:val="22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5537"/>
      </w:tblGrid>
      <w:tr w:rsidR="00DC4BE0" w14:paraId="509552D6" w14:textId="77777777" w:rsidTr="00A118F4">
        <w:trPr>
          <w:trHeight w:val="1761"/>
        </w:trPr>
        <w:tc>
          <w:tcPr>
            <w:tcW w:w="5664" w:type="dxa"/>
            <w:shd w:val="clear" w:color="auto" w:fill="auto"/>
          </w:tcPr>
          <w:p w14:paraId="56F023EC" w14:textId="77777777" w:rsidR="00DC4BE0" w:rsidRPr="00A118F4" w:rsidRDefault="00DC4BE0" w:rsidP="00DC4BE0">
            <w:pPr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 xml:space="preserve">a) Name of Liable Occupier 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BD358F" w:rsidRPr="00A118F4">
              <w:rPr>
                <w:rFonts w:ascii="Arial" w:hAnsi="Arial" w:cs="Arial"/>
                <w:i/>
                <w:sz w:val="22"/>
                <w:szCs w:val="22"/>
                <w:u w:val="single"/>
              </w:rPr>
              <w:t>Either</w:t>
            </w:r>
            <w:r w:rsidR="00BD358F" w:rsidRPr="00A118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27D84" w:rsidRPr="00A118F4">
              <w:rPr>
                <w:rFonts w:ascii="Arial" w:hAnsi="Arial" w:cs="Arial"/>
                <w:i/>
                <w:sz w:val="22"/>
                <w:szCs w:val="22"/>
              </w:rPr>
              <w:t>sole</w:t>
            </w:r>
            <w:proofErr w:type="gramEnd"/>
            <w:r w:rsidR="00227D84" w:rsidRPr="00A118F4">
              <w:rPr>
                <w:rFonts w:ascii="Arial" w:hAnsi="Arial" w:cs="Arial"/>
                <w:i/>
                <w:sz w:val="22"/>
                <w:szCs w:val="22"/>
              </w:rPr>
              <w:t xml:space="preserve"> trader name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118F4">
              <w:rPr>
                <w:rFonts w:ascii="Arial" w:hAnsi="Arial" w:cs="Arial"/>
                <w:i/>
                <w:sz w:val="22"/>
                <w:szCs w:val="22"/>
                <w:u w:val="single"/>
              </w:rPr>
              <w:t>or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2FB3" w:rsidRPr="00A118F4">
              <w:rPr>
                <w:rFonts w:ascii="Arial" w:hAnsi="Arial" w:cs="Arial"/>
                <w:i/>
                <w:sz w:val="22"/>
                <w:szCs w:val="22"/>
              </w:rPr>
              <w:t xml:space="preserve">all 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 xml:space="preserve">partners names, </w:t>
            </w:r>
            <w:r w:rsidRPr="00A118F4">
              <w:rPr>
                <w:rFonts w:ascii="Arial" w:hAnsi="Arial" w:cs="Arial"/>
                <w:i/>
                <w:sz w:val="22"/>
                <w:szCs w:val="22"/>
                <w:u w:val="single"/>
              </w:rPr>
              <w:t>or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91748" w:rsidRPr="00A118F4">
              <w:rPr>
                <w:rFonts w:ascii="Arial" w:hAnsi="Arial" w:cs="Arial"/>
                <w:i/>
                <w:sz w:val="22"/>
                <w:szCs w:val="22"/>
              </w:rPr>
              <w:t>Ltd/PLC</w:t>
            </w:r>
            <w:r w:rsidR="0057604A" w:rsidRPr="00A118F4">
              <w:rPr>
                <w:rFonts w:ascii="Arial" w:hAnsi="Arial" w:cs="Arial"/>
                <w:i/>
                <w:sz w:val="22"/>
                <w:szCs w:val="22"/>
              </w:rPr>
              <w:t>/LLP</w:t>
            </w:r>
            <w:r w:rsidR="00E91748" w:rsidRPr="00A118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>Company</w:t>
            </w:r>
            <w:r w:rsidR="00461A37" w:rsidRPr="00A118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91748" w:rsidRPr="00A118F4">
              <w:rPr>
                <w:rFonts w:ascii="Arial" w:hAnsi="Arial" w:cs="Arial"/>
                <w:i/>
                <w:sz w:val="22"/>
                <w:szCs w:val="22"/>
              </w:rPr>
              <w:t xml:space="preserve">name 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118F4">
              <w:rPr>
                <w:rFonts w:ascii="Arial" w:hAnsi="Arial" w:cs="Arial"/>
                <w:i/>
                <w:sz w:val="22"/>
                <w:szCs w:val="22"/>
                <w:u w:val="single"/>
              </w:rPr>
              <w:t>or</w:t>
            </w:r>
            <w:r w:rsidRPr="00A118F4">
              <w:rPr>
                <w:rFonts w:ascii="Arial" w:hAnsi="Arial" w:cs="Arial"/>
                <w:i/>
                <w:sz w:val="22"/>
                <w:szCs w:val="22"/>
              </w:rPr>
              <w:t xml:space="preserve"> other incorporated Organisation name</w:t>
            </w:r>
            <w:r w:rsidRPr="00A118F4">
              <w:rPr>
                <w:rFonts w:ascii="Arial" w:hAnsi="Arial" w:cs="Arial"/>
                <w:i/>
                <w:color w:val="0000FF"/>
                <w:sz w:val="22"/>
                <w:szCs w:val="22"/>
              </w:rPr>
              <w:t>)</w:t>
            </w:r>
            <w:r w:rsidR="00E91748" w:rsidRPr="00A118F4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r w:rsidR="00654C08" w:rsidRPr="00A118F4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</w:p>
          <w:p w14:paraId="559F001B" w14:textId="77777777" w:rsidR="00654C08" w:rsidRPr="00A118F4" w:rsidRDefault="00654C08" w:rsidP="00DC4BE0">
            <w:pPr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  <w:p w14:paraId="4FD3F0D0" w14:textId="77777777" w:rsidR="00DC4BE0" w:rsidRPr="00A118F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18F4">
              <w:rPr>
                <w:rFonts w:ascii="Arial" w:hAnsi="Arial" w:cs="Arial"/>
                <w:sz w:val="22"/>
                <w:szCs w:val="22"/>
              </w:rPr>
              <w:t>b)T</w:t>
            </w:r>
            <w:r w:rsidR="0057604A" w:rsidRPr="00A118F4">
              <w:rPr>
                <w:rFonts w:ascii="Arial" w:hAnsi="Arial" w:cs="Arial"/>
                <w:sz w:val="22"/>
                <w:szCs w:val="22"/>
              </w:rPr>
              <w:t>rading</w:t>
            </w:r>
            <w:proofErr w:type="gramEnd"/>
            <w:r w:rsidR="0057604A" w:rsidRPr="00A118F4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A118F4">
              <w:rPr>
                <w:rFonts w:ascii="Arial" w:hAnsi="Arial" w:cs="Arial"/>
                <w:sz w:val="22"/>
                <w:szCs w:val="22"/>
              </w:rPr>
              <w:t xml:space="preserve"> (if different than the Liable occupier)</w:t>
            </w:r>
          </w:p>
          <w:p w14:paraId="10CA2FB6" w14:textId="77777777" w:rsidR="00654C08" w:rsidRPr="00A118F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50BEB" w14:textId="77777777" w:rsidR="002A5C06" w:rsidRPr="00A118F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8258C0" w:rsidRPr="00A118F4">
              <w:rPr>
                <w:rFonts w:ascii="Arial" w:hAnsi="Arial" w:cs="Arial"/>
                <w:sz w:val="22"/>
                <w:szCs w:val="22"/>
              </w:rPr>
              <w:t>Your contact</w:t>
            </w:r>
            <w:r w:rsidR="00DC4BE0" w:rsidRPr="00A118F4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="00DA3884" w:rsidRPr="00A1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748" w:rsidRPr="00A118F4">
              <w:rPr>
                <w:rFonts w:ascii="Arial" w:hAnsi="Arial" w:cs="Arial"/>
                <w:sz w:val="22"/>
                <w:szCs w:val="22"/>
              </w:rPr>
              <w:t>[where different from 2a below</w:t>
            </w:r>
            <w:r w:rsidR="002A5C06" w:rsidRPr="00A118F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F7160D" w14:textId="77777777" w:rsidR="00654C08" w:rsidRPr="00A118F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5EF35" w14:textId="77777777" w:rsidR="00DC4BE0" w:rsidRPr="00A118F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E91748" w:rsidRPr="00A118F4">
              <w:rPr>
                <w:rFonts w:ascii="Arial" w:hAnsi="Arial" w:cs="Arial"/>
                <w:sz w:val="22"/>
                <w:szCs w:val="22"/>
              </w:rPr>
              <w:t xml:space="preserve">Daytime </w:t>
            </w:r>
            <w:r w:rsidR="00DC4BE0" w:rsidRPr="00A118F4">
              <w:rPr>
                <w:rFonts w:ascii="Arial" w:hAnsi="Arial" w:cs="Arial"/>
                <w:sz w:val="22"/>
                <w:szCs w:val="22"/>
              </w:rPr>
              <w:t>Contact Tel</w:t>
            </w:r>
            <w:r w:rsidR="00E91748" w:rsidRPr="00A118F4">
              <w:rPr>
                <w:rFonts w:ascii="Arial" w:hAnsi="Arial" w:cs="Arial"/>
                <w:sz w:val="22"/>
                <w:szCs w:val="22"/>
              </w:rPr>
              <w:t>ephone</w:t>
            </w:r>
            <w:r w:rsidR="00DC4BE0" w:rsidRPr="00A118F4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  <w:p w14:paraId="418668BF" w14:textId="77777777" w:rsidR="00654C08" w:rsidRPr="00A118F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D2C78" w14:textId="77777777" w:rsidR="00DC4BE0" w:rsidRPr="00A118F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DC4BE0" w:rsidRPr="00A118F4">
              <w:rPr>
                <w:rFonts w:ascii="Arial" w:hAnsi="Arial" w:cs="Arial"/>
                <w:sz w:val="22"/>
                <w:szCs w:val="22"/>
              </w:rPr>
              <w:t>E Mail address (if available)</w:t>
            </w:r>
          </w:p>
          <w:p w14:paraId="634FEF07" w14:textId="77777777" w:rsidR="00654C08" w:rsidRDefault="00654C08" w:rsidP="00654C08"/>
        </w:tc>
        <w:tc>
          <w:tcPr>
            <w:tcW w:w="5665" w:type="dxa"/>
            <w:shd w:val="clear" w:color="auto" w:fill="auto"/>
          </w:tcPr>
          <w:p w14:paraId="0C91CDEA" w14:textId="77777777" w:rsidR="00E91748" w:rsidRPr="00A118F4" w:rsidRDefault="00E917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BE0" w14:paraId="2A4998D0" w14:textId="77777777" w:rsidTr="00A118F4">
        <w:trPr>
          <w:trHeight w:val="714"/>
        </w:trPr>
        <w:tc>
          <w:tcPr>
            <w:tcW w:w="5664" w:type="dxa"/>
            <w:shd w:val="clear" w:color="auto" w:fill="auto"/>
          </w:tcPr>
          <w:p w14:paraId="0B97CADD" w14:textId="77777777" w:rsidR="00CD4F49" w:rsidRPr="00A118F4" w:rsidRDefault="00654C08" w:rsidP="00F76F62">
            <w:pPr>
              <w:rPr>
                <w:rFonts w:ascii="Arial" w:hAnsi="Arial" w:cs="Arial"/>
                <w:sz w:val="22"/>
                <w:szCs w:val="22"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>f</w:t>
            </w:r>
            <w:r w:rsidR="00DC4BE0" w:rsidRPr="00A118F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F76F62">
              <w:rPr>
                <w:rFonts w:ascii="Arial" w:hAnsi="Arial" w:cs="Arial"/>
                <w:sz w:val="22"/>
                <w:szCs w:val="22"/>
              </w:rPr>
              <w:t>Enter t</w:t>
            </w:r>
            <w:r w:rsidR="00F76F62" w:rsidRPr="00A37824">
              <w:rPr>
                <w:rFonts w:ascii="Arial" w:hAnsi="Arial" w:cs="Arial"/>
                <w:sz w:val="22"/>
                <w:szCs w:val="22"/>
              </w:rPr>
              <w:t xml:space="preserve">he start date from which relief should apply re the property stated in Q. 2 a) (usually the occupation date </w:t>
            </w:r>
            <w:r w:rsidR="00F76F62">
              <w:rPr>
                <w:rFonts w:ascii="Arial" w:hAnsi="Arial" w:cs="Arial"/>
                <w:sz w:val="22"/>
                <w:szCs w:val="22"/>
              </w:rPr>
              <w:t>or first qualification date based on its Rateable Value plus the Rateable value any additional small ancillary property/land assessments listed in Q 2 b)</w:t>
            </w:r>
          </w:p>
        </w:tc>
        <w:tc>
          <w:tcPr>
            <w:tcW w:w="5665" w:type="dxa"/>
            <w:shd w:val="clear" w:color="auto" w:fill="auto"/>
          </w:tcPr>
          <w:p w14:paraId="594E4212" w14:textId="77777777" w:rsidR="00DC4BE0" w:rsidRPr="00A118F4" w:rsidRDefault="00DC4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782918" w14:textId="77777777" w:rsidR="00DC4BE0" w:rsidRDefault="00DC4BE0"/>
    <w:p w14:paraId="70CD6D22" w14:textId="77777777" w:rsidR="00AC50D5" w:rsidRDefault="00DC4BE0" w:rsidP="00AC50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5D6208">
        <w:rPr>
          <w:rFonts w:ascii="Arial" w:hAnsi="Arial" w:cs="Arial"/>
          <w:b/>
          <w:sz w:val="22"/>
          <w:szCs w:val="22"/>
        </w:rPr>
        <w:t xml:space="preserve">. </w:t>
      </w:r>
      <w:r w:rsidR="00AC50D5">
        <w:rPr>
          <w:rFonts w:ascii="Arial" w:hAnsi="Arial" w:cs="Arial"/>
          <w:b/>
          <w:sz w:val="22"/>
          <w:szCs w:val="22"/>
        </w:rPr>
        <w:t xml:space="preserve">GIVE THE FULL ADDRESS </w:t>
      </w:r>
      <w:proofErr w:type="gramStart"/>
      <w:r w:rsidR="00AC50D5">
        <w:rPr>
          <w:rFonts w:ascii="Arial" w:hAnsi="Arial" w:cs="Arial"/>
          <w:b/>
          <w:sz w:val="22"/>
          <w:szCs w:val="22"/>
        </w:rPr>
        <w:t>OF</w:t>
      </w:r>
      <w:r w:rsidR="00AC50D5" w:rsidRPr="005D6208">
        <w:rPr>
          <w:rFonts w:ascii="Arial" w:hAnsi="Arial" w:cs="Arial"/>
          <w:b/>
          <w:sz w:val="22"/>
          <w:szCs w:val="22"/>
        </w:rPr>
        <w:t xml:space="preserve"> </w:t>
      </w:r>
      <w:r w:rsidR="00AC50D5">
        <w:rPr>
          <w:rFonts w:ascii="Arial" w:hAnsi="Arial" w:cs="Arial"/>
          <w:b/>
          <w:sz w:val="22"/>
          <w:szCs w:val="22"/>
        </w:rPr>
        <w:t>:</w:t>
      </w:r>
      <w:proofErr w:type="gramEnd"/>
      <w:r w:rsidR="00AC50D5">
        <w:rPr>
          <w:rFonts w:ascii="Arial" w:hAnsi="Arial" w:cs="Arial"/>
          <w:b/>
          <w:sz w:val="22"/>
          <w:szCs w:val="22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532"/>
      </w:tblGrid>
      <w:tr w:rsidR="005124F0" w:rsidRPr="00A118F4" w14:paraId="0B54A389" w14:textId="77777777" w:rsidTr="00A118F4">
        <w:tc>
          <w:tcPr>
            <w:tcW w:w="5664" w:type="dxa"/>
            <w:shd w:val="clear" w:color="auto" w:fill="auto"/>
          </w:tcPr>
          <w:p w14:paraId="13E0B561" w14:textId="77777777" w:rsidR="005124F0" w:rsidRPr="00A118F4" w:rsidRDefault="005124F0" w:rsidP="00DC4B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 xml:space="preserve">a) The </w:t>
            </w:r>
            <w:r w:rsidR="00227D84" w:rsidRPr="00A118F4">
              <w:rPr>
                <w:rFonts w:ascii="Arial" w:hAnsi="Arial" w:cs="Arial"/>
                <w:sz w:val="22"/>
                <w:szCs w:val="22"/>
              </w:rPr>
              <w:t>Business Rated property</w:t>
            </w:r>
            <w:r w:rsidR="008258C0" w:rsidRPr="00A118F4">
              <w:rPr>
                <w:rFonts w:ascii="Arial" w:hAnsi="Arial" w:cs="Arial"/>
                <w:sz w:val="22"/>
                <w:szCs w:val="22"/>
              </w:rPr>
              <w:t xml:space="preserve"> address f</w:t>
            </w:r>
            <w:r w:rsidRPr="00A118F4">
              <w:rPr>
                <w:rFonts w:ascii="Arial" w:hAnsi="Arial" w:cs="Arial"/>
                <w:sz w:val="22"/>
                <w:szCs w:val="22"/>
              </w:rPr>
              <w:t xml:space="preserve">or which small business rate relief is now sought </w:t>
            </w:r>
          </w:p>
        </w:tc>
        <w:tc>
          <w:tcPr>
            <w:tcW w:w="5665" w:type="dxa"/>
            <w:shd w:val="clear" w:color="auto" w:fill="auto"/>
          </w:tcPr>
          <w:p w14:paraId="2E9AFFD0" w14:textId="77777777" w:rsidR="005124F0" w:rsidRPr="00A118F4" w:rsidRDefault="005124F0" w:rsidP="00DC4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F0" w:rsidRPr="00A118F4" w14:paraId="29BC8CCE" w14:textId="77777777" w:rsidTr="00A118F4">
        <w:tc>
          <w:tcPr>
            <w:tcW w:w="5664" w:type="dxa"/>
            <w:shd w:val="clear" w:color="auto" w:fill="auto"/>
          </w:tcPr>
          <w:p w14:paraId="4912717F" w14:textId="77777777" w:rsidR="00F76F62" w:rsidRDefault="005124F0" w:rsidP="00F76F62">
            <w:pPr>
              <w:rPr>
                <w:rFonts w:ascii="Arial" w:hAnsi="Arial" w:cs="Arial"/>
                <w:sz w:val="22"/>
                <w:szCs w:val="22"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>b)</w:t>
            </w:r>
            <w:r w:rsidR="00F76F62" w:rsidRPr="00A37824">
              <w:rPr>
                <w:rFonts w:ascii="Arial" w:hAnsi="Arial" w:cs="Arial"/>
                <w:sz w:val="22"/>
                <w:szCs w:val="22"/>
              </w:rPr>
              <w:t xml:space="preserve"> the address of any other </w:t>
            </w:r>
            <w:r w:rsidR="00F76F62">
              <w:rPr>
                <w:rFonts w:ascii="Arial" w:hAnsi="Arial" w:cs="Arial"/>
                <w:sz w:val="22"/>
                <w:szCs w:val="22"/>
              </w:rPr>
              <w:t xml:space="preserve">separately rated </w:t>
            </w:r>
            <w:proofErr w:type="gramStart"/>
            <w:r w:rsidR="00F76F62" w:rsidRPr="00A37824">
              <w:rPr>
                <w:rFonts w:ascii="Arial" w:hAnsi="Arial" w:cs="Arial"/>
                <w:i/>
                <w:sz w:val="22"/>
                <w:szCs w:val="22"/>
              </w:rPr>
              <w:t>Business  property</w:t>
            </w:r>
            <w:proofErr w:type="gramEnd"/>
            <w:r w:rsidR="00F76F62" w:rsidRPr="00A37824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F76F62">
              <w:rPr>
                <w:rFonts w:ascii="Arial" w:hAnsi="Arial" w:cs="Arial"/>
                <w:i/>
                <w:sz w:val="22"/>
                <w:szCs w:val="22"/>
              </w:rPr>
              <w:t>land/car parking space etc.</w:t>
            </w:r>
            <w:r w:rsidR="00F76F62" w:rsidRPr="00A37824">
              <w:rPr>
                <w:rFonts w:ascii="Arial" w:hAnsi="Arial" w:cs="Arial"/>
                <w:sz w:val="22"/>
                <w:szCs w:val="22"/>
              </w:rPr>
              <w:t xml:space="preserve">) in England occupied </w:t>
            </w:r>
            <w:r w:rsidR="00F76F62">
              <w:rPr>
                <w:rFonts w:ascii="Arial" w:hAnsi="Arial" w:cs="Arial"/>
                <w:sz w:val="22"/>
                <w:szCs w:val="22"/>
              </w:rPr>
              <w:t xml:space="preserve">on the date Q1f) [above] </w:t>
            </w:r>
            <w:r w:rsidR="00F76F62" w:rsidRPr="00A37824">
              <w:rPr>
                <w:rFonts w:ascii="Arial" w:hAnsi="Arial" w:cs="Arial"/>
                <w:sz w:val="22"/>
                <w:szCs w:val="22"/>
              </w:rPr>
              <w:t>by the person/corporate body identified in Q1a) [above]</w:t>
            </w:r>
            <w:r w:rsidR="00F76F62" w:rsidRPr="00A378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6F62" w:rsidRPr="00A37824">
              <w:rPr>
                <w:rFonts w:ascii="Arial" w:hAnsi="Arial" w:cs="Arial"/>
                <w:sz w:val="22"/>
                <w:szCs w:val="22"/>
              </w:rPr>
              <w:t>{</w:t>
            </w:r>
            <w:r w:rsidR="00F76F62" w:rsidRPr="00A3782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state “none” if none</w:t>
            </w:r>
            <w:r w:rsidR="00F76F62" w:rsidRPr="00A37824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6398EDDA" w14:textId="77777777" w:rsidR="005124F0" w:rsidRPr="00A118F4" w:rsidRDefault="00F76F62" w:rsidP="00F76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A37824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A37824">
              <w:rPr>
                <w:rFonts w:ascii="Arial" w:hAnsi="Arial" w:cs="Arial"/>
                <w:sz w:val="22"/>
                <w:szCs w:val="22"/>
              </w:rPr>
              <w:t xml:space="preserve"> you have </w:t>
            </w:r>
            <w:r>
              <w:rPr>
                <w:rFonts w:ascii="Arial" w:hAnsi="Arial" w:cs="Arial"/>
                <w:sz w:val="22"/>
                <w:szCs w:val="22"/>
              </w:rPr>
              <w:t>moved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 or will cease to occupy a second property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elsewhere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tell us the </w:t>
            </w:r>
            <w:r w:rsidRPr="00A37824">
              <w:rPr>
                <w:rFonts w:ascii="Arial" w:hAnsi="Arial" w:cs="Arial"/>
                <w:sz w:val="22"/>
                <w:szCs w:val="22"/>
              </w:rPr>
              <w:t>old address and end date also)</w:t>
            </w:r>
            <w:r w:rsidR="005124F0" w:rsidRPr="00A11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14:paraId="7CE9A06E" w14:textId="77777777" w:rsidR="005124F0" w:rsidRPr="00A118F4" w:rsidRDefault="005124F0" w:rsidP="00DC4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728397" w14:textId="77777777" w:rsidR="005124F0" w:rsidRPr="005D6208" w:rsidRDefault="005124F0" w:rsidP="00DC4BE0">
      <w:pPr>
        <w:rPr>
          <w:rFonts w:ascii="Arial" w:hAnsi="Arial" w:cs="Arial"/>
          <w:b/>
          <w:sz w:val="22"/>
          <w:szCs w:val="22"/>
        </w:rPr>
      </w:pPr>
    </w:p>
    <w:p w14:paraId="612F2001" w14:textId="77777777" w:rsidR="00F76F62" w:rsidRDefault="005124F0" w:rsidP="00F76F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</w:t>
      </w:r>
      <w:r w:rsidR="00227D84">
        <w:rPr>
          <w:rFonts w:ascii="Arial" w:hAnsi="Arial" w:cs="Arial"/>
          <w:b/>
          <w:sz w:val="22"/>
          <w:szCs w:val="22"/>
        </w:rPr>
        <w:t xml:space="preserve">FOLLOWING </w:t>
      </w:r>
      <w:r>
        <w:rPr>
          <w:rFonts w:ascii="Arial" w:hAnsi="Arial" w:cs="Arial"/>
          <w:b/>
          <w:sz w:val="22"/>
          <w:szCs w:val="22"/>
        </w:rPr>
        <w:t>TH</w:t>
      </w:r>
      <w:r w:rsidR="008258C0">
        <w:rPr>
          <w:rFonts w:ascii="Arial" w:hAnsi="Arial" w:cs="Arial"/>
          <w:b/>
          <w:sz w:val="22"/>
          <w:szCs w:val="22"/>
        </w:rPr>
        <w:t>IS</w:t>
      </w:r>
      <w:r>
        <w:rPr>
          <w:rFonts w:ascii="Arial" w:hAnsi="Arial" w:cs="Arial"/>
          <w:b/>
          <w:sz w:val="22"/>
          <w:szCs w:val="22"/>
        </w:rPr>
        <w:t xml:space="preserve"> APPLICATION</w:t>
      </w:r>
      <w:r w:rsidR="00227D84">
        <w:rPr>
          <w:rFonts w:ascii="Arial" w:hAnsi="Arial" w:cs="Arial"/>
          <w:b/>
          <w:sz w:val="22"/>
          <w:szCs w:val="22"/>
        </w:rPr>
        <w:t>, YOU VACATE OR OCCUPY AN</w:t>
      </w:r>
      <w:r w:rsidR="00ED4290">
        <w:rPr>
          <w:rFonts w:ascii="Arial" w:hAnsi="Arial" w:cs="Arial"/>
          <w:b/>
          <w:sz w:val="22"/>
          <w:szCs w:val="22"/>
        </w:rPr>
        <w:t xml:space="preserve"> ADDITIONAL</w:t>
      </w:r>
      <w:r>
        <w:rPr>
          <w:rFonts w:ascii="Arial" w:hAnsi="Arial" w:cs="Arial"/>
          <w:b/>
          <w:sz w:val="22"/>
          <w:szCs w:val="22"/>
        </w:rPr>
        <w:t xml:space="preserve"> RATED PROPERTY</w:t>
      </w:r>
      <w:r w:rsidR="00227D84">
        <w:rPr>
          <w:rFonts w:ascii="Arial" w:hAnsi="Arial" w:cs="Arial"/>
          <w:b/>
          <w:sz w:val="22"/>
          <w:szCs w:val="22"/>
        </w:rPr>
        <w:t xml:space="preserve"> ELSEWHERE</w:t>
      </w:r>
      <w:r w:rsidR="00677F75">
        <w:rPr>
          <w:rFonts w:ascii="Arial" w:hAnsi="Arial" w:cs="Arial"/>
          <w:b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677F75">
            <w:rPr>
              <w:rFonts w:ascii="Arial" w:hAnsi="Arial" w:cs="Arial"/>
              <w:b/>
              <w:sz w:val="22"/>
              <w:szCs w:val="22"/>
            </w:rPr>
            <w:t>ENGLAND</w:t>
          </w:r>
        </w:smartTag>
      </w:smartTag>
      <w:r w:rsidR="00912B5F">
        <w:rPr>
          <w:rFonts w:ascii="Arial" w:hAnsi="Arial" w:cs="Arial"/>
          <w:b/>
          <w:sz w:val="22"/>
          <w:szCs w:val="22"/>
        </w:rPr>
        <w:t xml:space="preserve"> </w:t>
      </w:r>
      <w:r w:rsidR="00227D84">
        <w:rPr>
          <w:rFonts w:ascii="Arial" w:hAnsi="Arial" w:cs="Arial"/>
          <w:b/>
          <w:sz w:val="22"/>
          <w:szCs w:val="22"/>
        </w:rPr>
        <w:t xml:space="preserve">YOU MUST LET US KNOW </w:t>
      </w:r>
      <w:r w:rsidR="004D2613">
        <w:rPr>
          <w:rFonts w:ascii="Arial" w:hAnsi="Arial" w:cs="Arial"/>
          <w:b/>
          <w:sz w:val="22"/>
          <w:szCs w:val="22"/>
        </w:rPr>
        <w:t>A</w:t>
      </w:r>
      <w:r w:rsidR="00227D84">
        <w:rPr>
          <w:rFonts w:ascii="Arial" w:hAnsi="Arial" w:cs="Arial"/>
          <w:b/>
          <w:sz w:val="22"/>
          <w:szCs w:val="22"/>
        </w:rPr>
        <w:t xml:space="preserve">S </w:t>
      </w:r>
      <w:r w:rsidR="00F76F62">
        <w:rPr>
          <w:rFonts w:ascii="Arial" w:hAnsi="Arial" w:cs="Arial"/>
          <w:b/>
          <w:sz w:val="22"/>
          <w:szCs w:val="22"/>
        </w:rPr>
        <w:t xml:space="preserve">THIS MAY ALTER YOUR QUALIFICATION CRITERIA AND YOUR RELIEF ENTITLEMENT </w:t>
      </w:r>
    </w:p>
    <w:p w14:paraId="67EBB2A2" w14:textId="77777777" w:rsidR="00912B5F" w:rsidRDefault="00912B5F">
      <w:pPr>
        <w:rPr>
          <w:rFonts w:ascii="Arial" w:hAnsi="Arial" w:cs="Arial"/>
          <w:b/>
          <w:sz w:val="22"/>
          <w:szCs w:val="22"/>
        </w:rPr>
      </w:pPr>
    </w:p>
    <w:p w14:paraId="5830DCBF" w14:textId="77777777" w:rsidR="007E2BC6" w:rsidRDefault="00715B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proofErr w:type="gramStart"/>
      <w:r w:rsidR="00CF4779">
        <w:rPr>
          <w:rFonts w:ascii="Arial" w:hAnsi="Arial" w:cs="Arial"/>
          <w:b/>
          <w:sz w:val="22"/>
          <w:szCs w:val="22"/>
        </w:rPr>
        <w:t>DECLARATION :</w:t>
      </w:r>
      <w:proofErr w:type="gramEnd"/>
      <w:r w:rsidR="00CF4779">
        <w:rPr>
          <w:rFonts w:ascii="Arial" w:hAnsi="Arial" w:cs="Arial"/>
          <w:b/>
          <w:sz w:val="22"/>
          <w:szCs w:val="22"/>
        </w:rPr>
        <w:t>-</w:t>
      </w:r>
      <w:r w:rsidR="00677F75">
        <w:rPr>
          <w:rFonts w:ascii="Arial" w:hAnsi="Arial" w:cs="Arial"/>
          <w:b/>
          <w:sz w:val="22"/>
          <w:szCs w:val="22"/>
        </w:rPr>
        <w:t xml:space="preserve"> </w:t>
      </w:r>
    </w:p>
    <w:p w14:paraId="65917ACE" w14:textId="77777777" w:rsidR="00ED4290" w:rsidRDefault="00677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9210E80" w14:textId="77777777" w:rsidR="00CF4779" w:rsidRPr="00F201D6" w:rsidRDefault="00CF4779">
      <w:r w:rsidRPr="00F201D6">
        <w:rPr>
          <w:rFonts w:ascii="Arial" w:hAnsi="Arial" w:cs="Arial"/>
          <w:sz w:val="22"/>
          <w:szCs w:val="22"/>
        </w:rPr>
        <w:t xml:space="preserve">I declare that the </w:t>
      </w:r>
      <w:r w:rsidR="00912B5F">
        <w:rPr>
          <w:rFonts w:ascii="Arial" w:hAnsi="Arial" w:cs="Arial"/>
          <w:sz w:val="22"/>
          <w:szCs w:val="22"/>
        </w:rPr>
        <w:t>properties</w:t>
      </w:r>
      <w:r w:rsidR="00F76F62">
        <w:rPr>
          <w:rFonts w:ascii="Arial" w:hAnsi="Arial" w:cs="Arial"/>
          <w:sz w:val="22"/>
          <w:szCs w:val="22"/>
        </w:rPr>
        <w:t>/land</w:t>
      </w:r>
      <w:r w:rsidRPr="00F201D6">
        <w:rPr>
          <w:rFonts w:ascii="Arial" w:hAnsi="Arial" w:cs="Arial"/>
          <w:sz w:val="22"/>
          <w:szCs w:val="22"/>
        </w:rPr>
        <w:t xml:space="preserve"> listed in </w:t>
      </w:r>
      <w:r w:rsidR="002A5C06">
        <w:rPr>
          <w:rFonts w:ascii="Arial" w:hAnsi="Arial" w:cs="Arial"/>
          <w:sz w:val="22"/>
          <w:szCs w:val="22"/>
        </w:rPr>
        <w:t xml:space="preserve">sections </w:t>
      </w:r>
      <w:r w:rsidRPr="00F201D6">
        <w:rPr>
          <w:rFonts w:ascii="Arial" w:hAnsi="Arial" w:cs="Arial"/>
          <w:sz w:val="22"/>
          <w:szCs w:val="22"/>
        </w:rPr>
        <w:t>2</w:t>
      </w:r>
      <w:r w:rsidR="002A5C06">
        <w:rPr>
          <w:rFonts w:ascii="Arial" w:hAnsi="Arial" w:cs="Arial"/>
          <w:sz w:val="22"/>
          <w:szCs w:val="22"/>
        </w:rPr>
        <w:t>a) &amp; 2b)</w:t>
      </w:r>
      <w:r w:rsidRPr="00F201D6">
        <w:rPr>
          <w:rFonts w:ascii="Arial" w:hAnsi="Arial" w:cs="Arial"/>
          <w:sz w:val="22"/>
          <w:szCs w:val="22"/>
        </w:rPr>
        <w:t xml:space="preserve"> are the only </w:t>
      </w:r>
      <w:r w:rsidR="00912B5F">
        <w:rPr>
          <w:rFonts w:ascii="Arial" w:hAnsi="Arial" w:cs="Arial"/>
          <w:sz w:val="22"/>
          <w:szCs w:val="22"/>
        </w:rPr>
        <w:t>properties</w:t>
      </w:r>
      <w:r w:rsidRPr="00F201D6">
        <w:rPr>
          <w:rFonts w:ascii="Arial" w:hAnsi="Arial" w:cs="Arial"/>
          <w:sz w:val="22"/>
          <w:szCs w:val="22"/>
        </w:rPr>
        <w:t xml:space="preserve"> in England occupied by </w:t>
      </w:r>
      <w:proofErr w:type="gramStart"/>
      <w:r w:rsidR="00912B5F">
        <w:rPr>
          <w:rFonts w:ascii="Arial" w:hAnsi="Arial" w:cs="Arial"/>
          <w:sz w:val="22"/>
          <w:szCs w:val="22"/>
        </w:rPr>
        <w:t xml:space="preserve">the </w:t>
      </w:r>
      <w:r w:rsidR="007E2BC6">
        <w:rPr>
          <w:rFonts w:ascii="Arial" w:hAnsi="Arial" w:cs="Arial"/>
          <w:sz w:val="22"/>
          <w:szCs w:val="22"/>
        </w:rPr>
        <w:t xml:space="preserve"> ratepayer</w:t>
      </w:r>
      <w:proofErr w:type="gramEnd"/>
      <w:r w:rsidR="007E2BC6">
        <w:rPr>
          <w:rFonts w:ascii="Arial" w:hAnsi="Arial" w:cs="Arial"/>
          <w:sz w:val="22"/>
          <w:szCs w:val="22"/>
        </w:rPr>
        <w:t xml:space="preserve"> identified in Q 1a</w:t>
      </w:r>
      <w:r w:rsidR="00912B5F">
        <w:rPr>
          <w:rFonts w:ascii="Arial" w:hAnsi="Arial" w:cs="Arial"/>
          <w:sz w:val="22"/>
          <w:szCs w:val="22"/>
        </w:rPr>
        <w:t>)</w:t>
      </w:r>
      <w:r w:rsidR="007E2BC6">
        <w:rPr>
          <w:rFonts w:ascii="Arial" w:hAnsi="Arial" w:cs="Arial"/>
          <w:sz w:val="22"/>
          <w:szCs w:val="22"/>
        </w:rPr>
        <w:t xml:space="preserve"> above</w:t>
      </w:r>
      <w:r w:rsidR="002C458D">
        <w:rPr>
          <w:rFonts w:ascii="Arial" w:hAnsi="Arial" w:cs="Arial"/>
          <w:sz w:val="22"/>
          <w:szCs w:val="22"/>
        </w:rPr>
        <w:t xml:space="preserve"> and I agree to notify you of any changes.</w:t>
      </w:r>
    </w:p>
    <w:p w14:paraId="2435F9ED" w14:textId="77777777" w:rsidR="00715BDB" w:rsidRPr="00F201D6" w:rsidRDefault="00715BDB">
      <w:pPr>
        <w:rPr>
          <w:rFonts w:ascii="Arial" w:hAnsi="Arial" w:cs="Arial"/>
          <w:sz w:val="22"/>
          <w:szCs w:val="22"/>
        </w:rPr>
      </w:pPr>
    </w:p>
    <w:p w14:paraId="45C1C021" w14:textId="77777777" w:rsidR="00D326EA" w:rsidRDefault="00715B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C50D5">
        <w:rPr>
          <w:rFonts w:ascii="Arial" w:hAnsi="Arial" w:cs="Arial"/>
          <w:b/>
          <w:sz w:val="22"/>
          <w:szCs w:val="22"/>
        </w:rPr>
        <w:t xml:space="preserve">. </w:t>
      </w:r>
      <w:r w:rsidR="00CD4F49">
        <w:rPr>
          <w:rFonts w:ascii="Arial" w:hAnsi="Arial" w:cs="Arial"/>
          <w:b/>
          <w:sz w:val="22"/>
          <w:szCs w:val="22"/>
        </w:rPr>
        <w:t xml:space="preserve">SIGNATURE, CAPACITY AND </w:t>
      </w:r>
      <w:proofErr w:type="gramStart"/>
      <w:r w:rsidR="00CD4F49">
        <w:rPr>
          <w:rFonts w:ascii="Arial" w:hAnsi="Arial" w:cs="Arial"/>
          <w:b/>
          <w:sz w:val="22"/>
          <w:szCs w:val="22"/>
        </w:rPr>
        <w:t>DATE</w:t>
      </w:r>
      <w:r w:rsidR="00AC50D5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AC50D5">
        <w:rPr>
          <w:rFonts w:ascii="Arial" w:hAnsi="Arial" w:cs="Arial"/>
          <w:b/>
          <w:sz w:val="22"/>
          <w:szCs w:val="22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5539"/>
      </w:tblGrid>
      <w:tr w:rsidR="00D326EA" w:rsidRPr="00A118F4" w14:paraId="65BCEB04" w14:textId="77777777" w:rsidTr="00A118F4">
        <w:trPr>
          <w:trHeight w:val="633"/>
        </w:trPr>
        <w:tc>
          <w:tcPr>
            <w:tcW w:w="5664" w:type="dxa"/>
            <w:shd w:val="clear" w:color="auto" w:fill="auto"/>
          </w:tcPr>
          <w:p w14:paraId="34F49352" w14:textId="77777777" w:rsidR="007D0042" w:rsidRPr="00A118F4" w:rsidRDefault="00D326EA">
            <w:pPr>
              <w:rPr>
                <w:rFonts w:ascii="Arial" w:hAnsi="Arial" w:cs="Arial"/>
                <w:sz w:val="22"/>
                <w:szCs w:val="22"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>Signature of Ratepayer</w:t>
            </w:r>
            <w:r w:rsidR="002C458D" w:rsidRPr="00A11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C488C2" w14:textId="77777777" w:rsidR="00F201D6" w:rsidRPr="00D05E28" w:rsidRDefault="00D05E28">
            <w:r w:rsidRPr="00A118F4">
              <w:rPr>
                <w:rFonts w:ascii="Arial" w:hAnsi="Arial" w:cs="Arial"/>
                <w:sz w:val="22"/>
                <w:szCs w:val="22"/>
              </w:rPr>
              <w:t>(</w:t>
            </w:r>
            <w:r w:rsidR="007D0042" w:rsidRPr="00A118F4">
              <w:rPr>
                <w:rFonts w:ascii="Arial" w:hAnsi="Arial" w:cs="Arial"/>
                <w:sz w:val="22"/>
                <w:szCs w:val="22"/>
              </w:rPr>
              <w:t>Note: for Companies</w:t>
            </w:r>
            <w:proofErr w:type="gramStart"/>
            <w:r w:rsidR="007D0042" w:rsidRPr="00A118F4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="007D0042" w:rsidRPr="00A118F4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912B5F" w:rsidRPr="00A118F4">
              <w:rPr>
                <w:rFonts w:ascii="Arial" w:hAnsi="Arial" w:cs="Arial"/>
                <w:sz w:val="22"/>
                <w:szCs w:val="22"/>
              </w:rPr>
              <w:t>should be</w:t>
            </w:r>
            <w:r w:rsidR="007D0042" w:rsidRPr="00A118F4">
              <w:rPr>
                <w:rFonts w:ascii="Arial" w:hAnsi="Arial" w:cs="Arial"/>
                <w:sz w:val="22"/>
                <w:szCs w:val="22"/>
              </w:rPr>
              <w:t xml:space="preserve"> a Director</w:t>
            </w:r>
            <w:r w:rsidR="00912B5F" w:rsidRPr="00A118F4">
              <w:rPr>
                <w:rFonts w:ascii="Arial" w:hAnsi="Arial" w:cs="Arial"/>
                <w:sz w:val="22"/>
                <w:szCs w:val="22"/>
              </w:rPr>
              <w:t xml:space="preserve"> or officer of the Company and not an agent</w:t>
            </w:r>
            <w:r w:rsidRPr="00A118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65" w:type="dxa"/>
            <w:shd w:val="clear" w:color="auto" w:fill="auto"/>
          </w:tcPr>
          <w:p w14:paraId="7FBF3764" w14:textId="77777777" w:rsidR="00D326EA" w:rsidRPr="00A118F4" w:rsidRDefault="00D326EA">
            <w:pPr>
              <w:rPr>
                <w:b/>
              </w:rPr>
            </w:pPr>
          </w:p>
        </w:tc>
      </w:tr>
      <w:tr w:rsidR="00D326EA" w:rsidRPr="00A118F4" w14:paraId="328FFF65" w14:textId="77777777" w:rsidTr="00A118F4">
        <w:tc>
          <w:tcPr>
            <w:tcW w:w="5664" w:type="dxa"/>
            <w:shd w:val="clear" w:color="auto" w:fill="auto"/>
          </w:tcPr>
          <w:p w14:paraId="1B90E3AE" w14:textId="77777777" w:rsidR="00D326EA" w:rsidRPr="00A118F4" w:rsidRDefault="00D326EA">
            <w:pPr>
              <w:rPr>
                <w:b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 xml:space="preserve">Capacity of person </w:t>
            </w:r>
            <w:proofErr w:type="gramStart"/>
            <w:r w:rsidRPr="00A118F4">
              <w:rPr>
                <w:rFonts w:ascii="Arial" w:hAnsi="Arial" w:cs="Arial"/>
                <w:sz w:val="22"/>
                <w:szCs w:val="22"/>
              </w:rPr>
              <w:t>signing</w:t>
            </w:r>
            <w:r w:rsidR="002C458D" w:rsidRPr="00A1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5F" w:rsidRPr="00A118F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="00912B5F" w:rsidRPr="00A118F4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4F100B" w:rsidRPr="00A118F4">
              <w:rPr>
                <w:rFonts w:ascii="Arial" w:hAnsi="Arial" w:cs="Arial"/>
                <w:sz w:val="22"/>
                <w:szCs w:val="22"/>
              </w:rPr>
              <w:t>sole trader</w:t>
            </w:r>
            <w:r w:rsidR="00912B5F" w:rsidRPr="00A118F4">
              <w:rPr>
                <w:rFonts w:ascii="Arial" w:hAnsi="Arial" w:cs="Arial"/>
                <w:sz w:val="22"/>
                <w:szCs w:val="22"/>
              </w:rPr>
              <w:t xml:space="preserve">, partner, </w:t>
            </w:r>
            <w:r w:rsidR="004F100B" w:rsidRPr="00A118F4">
              <w:rPr>
                <w:rFonts w:ascii="Arial" w:hAnsi="Arial" w:cs="Arial"/>
                <w:sz w:val="22"/>
                <w:szCs w:val="22"/>
              </w:rPr>
              <w:t>D</w:t>
            </w:r>
            <w:r w:rsidR="00912B5F" w:rsidRPr="00A118F4">
              <w:rPr>
                <w:rFonts w:ascii="Arial" w:hAnsi="Arial" w:cs="Arial"/>
                <w:sz w:val="22"/>
                <w:szCs w:val="22"/>
              </w:rPr>
              <w:t>irector, Company Secretary</w:t>
            </w:r>
            <w:r w:rsidR="004F100B" w:rsidRPr="00A118F4">
              <w:rPr>
                <w:rFonts w:ascii="Arial" w:hAnsi="Arial" w:cs="Arial"/>
                <w:sz w:val="22"/>
                <w:szCs w:val="22"/>
              </w:rPr>
              <w:t xml:space="preserve">, Trustee </w:t>
            </w:r>
            <w:r w:rsidR="00912B5F" w:rsidRPr="00A118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65" w:type="dxa"/>
            <w:shd w:val="clear" w:color="auto" w:fill="auto"/>
          </w:tcPr>
          <w:p w14:paraId="207B3AEB" w14:textId="77777777" w:rsidR="00D326EA" w:rsidRPr="00A118F4" w:rsidRDefault="00D32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6EA" w:rsidRPr="00A118F4" w14:paraId="53845ABB" w14:textId="77777777" w:rsidTr="00A118F4">
        <w:tc>
          <w:tcPr>
            <w:tcW w:w="5664" w:type="dxa"/>
            <w:shd w:val="clear" w:color="auto" w:fill="auto"/>
          </w:tcPr>
          <w:p w14:paraId="59459E1B" w14:textId="77777777" w:rsidR="00D326EA" w:rsidRPr="00A118F4" w:rsidRDefault="00D326EA" w:rsidP="00A118F4">
            <w:pPr>
              <w:jc w:val="right"/>
              <w:rPr>
                <w:b/>
              </w:rPr>
            </w:pPr>
            <w:r w:rsidRPr="00A118F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665" w:type="dxa"/>
            <w:shd w:val="clear" w:color="auto" w:fill="auto"/>
          </w:tcPr>
          <w:p w14:paraId="5ECF5889" w14:textId="77777777" w:rsidR="00D326EA" w:rsidRPr="00A118F4" w:rsidRDefault="00D32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99A568" w14:textId="77777777" w:rsidR="00D326EA" w:rsidRDefault="00D326EA">
      <w:pPr>
        <w:rPr>
          <w:b/>
        </w:rPr>
      </w:pPr>
    </w:p>
    <w:p w14:paraId="7C6B48B7" w14:textId="77777777" w:rsidR="00D05E28" w:rsidRDefault="00D05E28">
      <w:pPr>
        <w:rPr>
          <w:b/>
        </w:rPr>
      </w:pPr>
    </w:p>
    <w:p w14:paraId="3AD18EB0" w14:textId="77777777" w:rsidR="00D05E28" w:rsidRDefault="00D05E28">
      <w:pPr>
        <w:rPr>
          <w:b/>
        </w:rPr>
      </w:pPr>
    </w:p>
    <w:p w14:paraId="145BD9AC" w14:textId="77777777" w:rsidR="00E86AAF" w:rsidRPr="0014637B" w:rsidRDefault="007D0042">
      <w:pPr>
        <w:rPr>
          <w:rFonts w:ascii="Arial" w:hAnsi="Arial" w:cs="Arial"/>
          <w:b/>
          <w:i/>
          <w:sz w:val="24"/>
          <w:szCs w:val="24"/>
        </w:rPr>
      </w:pPr>
      <w:r w:rsidRPr="00F201D6">
        <w:rPr>
          <w:i/>
        </w:rPr>
        <w:t xml:space="preserve">For official </w:t>
      </w:r>
      <w:proofErr w:type="gramStart"/>
      <w:r w:rsidRPr="00F201D6">
        <w:rPr>
          <w:i/>
        </w:rPr>
        <w:t>Use :</w:t>
      </w:r>
      <w:proofErr w:type="gramEnd"/>
      <w:r w:rsidRPr="00F201D6">
        <w:rPr>
          <w:i/>
        </w:rPr>
        <w:t>-</w:t>
      </w:r>
      <w:r>
        <w:rPr>
          <w:i/>
        </w:rPr>
        <w:t xml:space="preserve">   </w:t>
      </w:r>
      <w:r w:rsidR="00E86AAF" w:rsidRPr="00FB24DA">
        <w:rPr>
          <w:b/>
          <w:i/>
        </w:rPr>
        <w:t xml:space="preserve">A/C Ref. No. </w:t>
      </w:r>
      <w:r w:rsidR="00E86AAF" w:rsidRPr="0014637B">
        <w:rPr>
          <w:rFonts w:ascii="Arial" w:hAnsi="Arial" w:cs="Arial"/>
          <w:b/>
          <w:i/>
          <w:sz w:val="24"/>
          <w:szCs w:val="24"/>
        </w:rPr>
        <w:t xml:space="preserve">…………………………………………. </w:t>
      </w:r>
      <w:r w:rsidR="00E86AAF" w:rsidRPr="00FB24DA">
        <w:rPr>
          <w:b/>
          <w:i/>
        </w:rPr>
        <w:t xml:space="preserve">  Property </w:t>
      </w:r>
      <w:proofErr w:type="gramStart"/>
      <w:r w:rsidR="00E86AAF" w:rsidRPr="00FB24DA">
        <w:rPr>
          <w:b/>
          <w:i/>
        </w:rPr>
        <w:t>Ref .</w:t>
      </w:r>
      <w:proofErr w:type="gramEnd"/>
      <w:r w:rsidR="00E86AAF" w:rsidRPr="00FB24DA">
        <w:rPr>
          <w:b/>
          <w:i/>
        </w:rPr>
        <w:t xml:space="preserve">No.  </w:t>
      </w:r>
      <w:r w:rsidR="00E86AAF" w:rsidRPr="0014637B">
        <w:rPr>
          <w:rFonts w:ascii="Arial" w:hAnsi="Arial" w:cs="Arial"/>
          <w:b/>
          <w:i/>
          <w:sz w:val="24"/>
          <w:szCs w:val="24"/>
        </w:rPr>
        <w:t>…</w:t>
      </w:r>
      <w:r w:rsidR="0081652C">
        <w:rPr>
          <w:rFonts w:ascii="Arial" w:hAnsi="Arial" w:cs="Arial"/>
          <w:b/>
          <w:i/>
          <w:sz w:val="24"/>
          <w:szCs w:val="24"/>
        </w:rPr>
        <w:t>………………</w:t>
      </w:r>
      <w:r w:rsidR="00E86AAF" w:rsidRPr="0014637B">
        <w:rPr>
          <w:rFonts w:ascii="Arial" w:hAnsi="Arial" w:cs="Arial"/>
          <w:b/>
          <w:i/>
          <w:sz w:val="24"/>
          <w:szCs w:val="24"/>
        </w:rPr>
        <w:t>……</w:t>
      </w:r>
    </w:p>
    <w:p w14:paraId="22BA45E5" w14:textId="77777777" w:rsidR="00E86AAF" w:rsidRPr="0014637B" w:rsidRDefault="00E86AAF">
      <w:pPr>
        <w:rPr>
          <w:rFonts w:ascii="Arial" w:hAnsi="Arial" w:cs="Arial"/>
          <w:i/>
          <w:sz w:val="24"/>
          <w:szCs w:val="24"/>
        </w:rPr>
      </w:pPr>
    </w:p>
    <w:p w14:paraId="5F1834B0" w14:textId="77777777" w:rsidR="00653425" w:rsidRDefault="00E86AAF">
      <w:pPr>
        <w:rPr>
          <w:i/>
        </w:rPr>
      </w:pPr>
      <w:r w:rsidRPr="00F201D6">
        <w:rPr>
          <w:i/>
        </w:rPr>
        <w:t>Comments ……………………</w:t>
      </w:r>
      <w:r w:rsidR="00FB24DA">
        <w:rPr>
          <w:i/>
        </w:rPr>
        <w:t>…………………</w:t>
      </w:r>
      <w:r w:rsidRPr="00F201D6">
        <w:rPr>
          <w:i/>
        </w:rPr>
        <w:t xml:space="preserve">     Completed by (initials) ………                  Date …………………….          </w:t>
      </w:r>
    </w:p>
    <w:p w14:paraId="3EAA1D41" w14:textId="77777777" w:rsidR="00740FD4" w:rsidRDefault="00740FD4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1F310DDF" w14:textId="77777777" w:rsidR="00654C08" w:rsidRDefault="00654C08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37EDF3E3" w14:textId="77777777" w:rsidR="00654C08" w:rsidRDefault="00654C08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3EB21711" w14:textId="77777777" w:rsidR="00653425" w:rsidRDefault="00653425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GUIDANCE </w:t>
      </w:r>
      <w:r w:rsidRPr="009B5D82">
        <w:rPr>
          <w:rFonts w:ascii="Arial" w:hAnsi="Arial" w:cs="Arial"/>
          <w:b/>
        </w:rPr>
        <w:t>NOTES</w:t>
      </w:r>
      <w:r>
        <w:rPr>
          <w:rFonts w:ascii="Arial" w:hAnsi="Arial" w:cs="Arial"/>
          <w:b/>
        </w:rPr>
        <w:t xml:space="preserve"> Re: Small Business Rate Relief Applications (outside Greater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London</w:t>
          </w:r>
        </w:smartTag>
      </w:smartTag>
      <w:r>
        <w:rPr>
          <w:rFonts w:ascii="Arial" w:hAnsi="Arial" w:cs="Arial"/>
          <w:b/>
        </w:rPr>
        <w:t>)</w:t>
      </w:r>
    </w:p>
    <w:p w14:paraId="512BCB94" w14:textId="77777777" w:rsidR="007D0042" w:rsidRPr="009B5D82" w:rsidRDefault="007D0042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182DD5E5" w14:textId="77777777" w:rsidR="00653425" w:rsidRPr="009B5D82" w:rsidRDefault="007D0042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Note</w:t>
      </w:r>
    </w:p>
    <w:p w14:paraId="31735F99" w14:textId="77777777" w:rsidR="00BD358F" w:rsidRDefault="00753CEE" w:rsidP="00753CEE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</w:rPr>
      </w:pPr>
      <w:r w:rsidRPr="00001258">
        <w:rPr>
          <w:rFonts w:ascii="Arial" w:hAnsi="Arial" w:cs="Arial"/>
          <w:b/>
          <w:color w:val="FF0000"/>
        </w:rPr>
        <w:t xml:space="preserve">Ratepayers </w:t>
      </w:r>
      <w:r w:rsidR="007D0042">
        <w:rPr>
          <w:rFonts w:ascii="Arial" w:hAnsi="Arial" w:cs="Arial"/>
          <w:b/>
          <w:color w:val="FF0000"/>
        </w:rPr>
        <w:t>must</w:t>
      </w:r>
      <w:r w:rsidRPr="00001258">
        <w:rPr>
          <w:rFonts w:ascii="Arial" w:hAnsi="Arial" w:cs="Arial"/>
          <w:b/>
          <w:color w:val="FF0000"/>
        </w:rPr>
        <w:t xml:space="preserve"> notify the billing authority within four weeks of the event of any change of circumstances</w:t>
      </w:r>
      <w:r w:rsidR="00EC16BF" w:rsidRPr="00001258">
        <w:rPr>
          <w:rFonts w:ascii="Arial" w:hAnsi="Arial" w:cs="Arial"/>
          <w:b/>
          <w:color w:val="FF0000"/>
        </w:rPr>
        <w:t xml:space="preserve"> which could affect their entitlement to relief</w:t>
      </w:r>
      <w:r w:rsidR="007D0042">
        <w:rPr>
          <w:rFonts w:ascii="Arial" w:hAnsi="Arial" w:cs="Arial"/>
          <w:b/>
          <w:color w:val="FF0000"/>
        </w:rPr>
        <w:t xml:space="preserve"> such as the occupation of an additional property or change of Rateable Value for a second occupied property which has previously been disregarded under the Qualifying conditions below. </w:t>
      </w:r>
      <w:r>
        <w:rPr>
          <w:rFonts w:ascii="Arial" w:hAnsi="Arial" w:cs="Arial"/>
        </w:rPr>
        <w:t xml:space="preserve">Failure to notify the billing authority of a change within four weeks </w:t>
      </w:r>
      <w:r w:rsidR="00BD358F">
        <w:rPr>
          <w:rFonts w:ascii="Arial" w:hAnsi="Arial" w:cs="Arial"/>
        </w:rPr>
        <w:t xml:space="preserve">of the effective date </w:t>
      </w:r>
      <w:r>
        <w:rPr>
          <w:rFonts w:ascii="Arial" w:hAnsi="Arial" w:cs="Arial"/>
        </w:rPr>
        <w:t xml:space="preserve">will bring </w:t>
      </w:r>
      <w:r w:rsidR="006A6B9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existing relief to a retrospective end and </w:t>
      </w:r>
      <w:r w:rsidR="00BD358F">
        <w:rPr>
          <w:rFonts w:ascii="Arial" w:hAnsi="Arial" w:cs="Arial"/>
        </w:rPr>
        <w:t>any new relief (where it still qualifies)</w:t>
      </w:r>
      <w:r>
        <w:rPr>
          <w:rFonts w:ascii="Arial" w:hAnsi="Arial" w:cs="Arial"/>
        </w:rPr>
        <w:t xml:space="preserve"> </w:t>
      </w:r>
      <w:r w:rsidR="00BD358F">
        <w:rPr>
          <w:rFonts w:ascii="Arial" w:hAnsi="Arial" w:cs="Arial"/>
        </w:rPr>
        <w:t xml:space="preserve">will only apply </w:t>
      </w:r>
      <w:r>
        <w:rPr>
          <w:rFonts w:ascii="Arial" w:hAnsi="Arial" w:cs="Arial"/>
        </w:rPr>
        <w:t xml:space="preserve">from the </w:t>
      </w:r>
      <w:r w:rsidR="00001258">
        <w:rPr>
          <w:rFonts w:ascii="Arial" w:hAnsi="Arial" w:cs="Arial"/>
        </w:rPr>
        <w:t xml:space="preserve">receipt </w:t>
      </w:r>
      <w:r>
        <w:rPr>
          <w:rFonts w:ascii="Arial" w:hAnsi="Arial" w:cs="Arial"/>
        </w:rPr>
        <w:t xml:space="preserve">date of </w:t>
      </w:r>
      <w:r w:rsidR="00771A53">
        <w:rPr>
          <w:rFonts w:ascii="Arial" w:hAnsi="Arial" w:cs="Arial"/>
        </w:rPr>
        <w:t xml:space="preserve">the </w:t>
      </w:r>
      <w:r w:rsidR="00BD358F">
        <w:rPr>
          <w:rFonts w:ascii="Arial" w:hAnsi="Arial" w:cs="Arial"/>
        </w:rPr>
        <w:t xml:space="preserve">new application or </w:t>
      </w:r>
      <w:r w:rsidR="00771A53">
        <w:rPr>
          <w:rFonts w:ascii="Arial" w:hAnsi="Arial" w:cs="Arial"/>
        </w:rPr>
        <w:t>advice</w:t>
      </w:r>
      <w:r w:rsidR="00BD358F">
        <w:rPr>
          <w:rFonts w:ascii="Arial" w:hAnsi="Arial" w:cs="Arial"/>
        </w:rPr>
        <w:t xml:space="preserve"> of change (as appropriate)</w:t>
      </w:r>
      <w:r w:rsidR="00771A53">
        <w:rPr>
          <w:rFonts w:ascii="Arial" w:hAnsi="Arial" w:cs="Arial"/>
        </w:rPr>
        <w:t>.</w:t>
      </w:r>
    </w:p>
    <w:p w14:paraId="32274D45" w14:textId="77777777" w:rsidR="00BD358F" w:rsidRDefault="00771A53" w:rsidP="00753CEE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5F87">
        <w:rPr>
          <w:rFonts w:ascii="Arial" w:hAnsi="Arial" w:cs="Arial"/>
        </w:rPr>
        <w:t xml:space="preserve">i) </w:t>
      </w:r>
      <w:r w:rsidR="002630D3">
        <w:rPr>
          <w:rFonts w:ascii="Arial" w:hAnsi="Arial" w:cs="Arial"/>
        </w:rPr>
        <w:t xml:space="preserve">Ratepayers should notify the authority granting relief if they vacate or if they </w:t>
      </w:r>
      <w:r w:rsidR="00753CEE" w:rsidRPr="00EC16BF">
        <w:rPr>
          <w:rFonts w:ascii="Arial" w:hAnsi="Arial" w:cs="Arial"/>
        </w:rPr>
        <w:t>occup</w:t>
      </w:r>
      <w:r w:rsidR="002630D3">
        <w:rPr>
          <w:rFonts w:ascii="Arial" w:hAnsi="Arial" w:cs="Arial"/>
        </w:rPr>
        <w:t>y</w:t>
      </w:r>
      <w:r w:rsidR="00753CEE" w:rsidRPr="00EC16BF">
        <w:rPr>
          <w:rFonts w:ascii="Arial" w:hAnsi="Arial" w:cs="Arial"/>
        </w:rPr>
        <w:t xml:space="preserve"> an additional property</w:t>
      </w:r>
      <w:r w:rsidR="005D799C" w:rsidRPr="00EC16BF">
        <w:rPr>
          <w:rFonts w:ascii="Arial" w:hAnsi="Arial" w:cs="Arial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5D799C" w:rsidRPr="00EC16BF">
            <w:rPr>
              <w:rFonts w:ascii="Arial" w:hAnsi="Arial" w:cs="Arial"/>
            </w:rPr>
            <w:t>England</w:t>
          </w:r>
        </w:smartTag>
      </w:smartTag>
      <w:r w:rsidR="00BD358F">
        <w:rPr>
          <w:rFonts w:ascii="Arial" w:hAnsi="Arial" w:cs="Arial"/>
        </w:rPr>
        <w:t>.</w:t>
      </w:r>
    </w:p>
    <w:p w14:paraId="28CC1DFE" w14:textId="77777777" w:rsidR="005D799C" w:rsidRDefault="00BD358F" w:rsidP="00753CEE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5F87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>I</w:t>
      </w:r>
      <w:r w:rsidR="00771A53">
        <w:rPr>
          <w:rFonts w:ascii="Arial" w:hAnsi="Arial" w:cs="Arial"/>
        </w:rPr>
        <w:t xml:space="preserve">n the case </w:t>
      </w:r>
      <w:r w:rsidR="00771A53" w:rsidRPr="00EC16BF">
        <w:rPr>
          <w:rFonts w:ascii="Arial" w:hAnsi="Arial" w:cs="Arial"/>
        </w:rPr>
        <w:t>of a change in Rateable Value notified by the Valuation Office Agency for a</w:t>
      </w:r>
      <w:r>
        <w:rPr>
          <w:rFonts w:ascii="Arial" w:hAnsi="Arial" w:cs="Arial"/>
        </w:rPr>
        <w:t>n</w:t>
      </w:r>
      <w:r w:rsidR="00771A53" w:rsidRPr="00EC1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occupied </w:t>
      </w:r>
      <w:r w:rsidR="00771A53" w:rsidRPr="00EC16BF">
        <w:rPr>
          <w:rFonts w:ascii="Arial" w:hAnsi="Arial" w:cs="Arial"/>
        </w:rPr>
        <w:t xml:space="preserve">property </w:t>
      </w:r>
      <w:r>
        <w:rPr>
          <w:rFonts w:ascii="Arial" w:hAnsi="Arial" w:cs="Arial"/>
        </w:rPr>
        <w:t>not in</w:t>
      </w:r>
      <w:r w:rsidR="00771A53" w:rsidRPr="00EC16BF">
        <w:rPr>
          <w:rFonts w:ascii="Arial" w:hAnsi="Arial" w:cs="Arial"/>
        </w:rPr>
        <w:t xml:space="preserve"> the </w:t>
      </w:r>
      <w:r w:rsidR="000A5F87">
        <w:rPr>
          <w:rFonts w:ascii="Arial" w:hAnsi="Arial" w:cs="Arial"/>
        </w:rPr>
        <w:t xml:space="preserve">     </w:t>
      </w:r>
      <w:r w:rsidR="00771A53" w:rsidRPr="00EC16BF">
        <w:rPr>
          <w:rFonts w:ascii="Arial" w:hAnsi="Arial" w:cs="Arial"/>
        </w:rPr>
        <w:t>billing</w:t>
      </w:r>
      <w:r w:rsidR="00771A53">
        <w:rPr>
          <w:rFonts w:ascii="Arial" w:hAnsi="Arial" w:cs="Arial"/>
        </w:rPr>
        <w:t xml:space="preserve"> authority</w:t>
      </w:r>
      <w:r>
        <w:rPr>
          <w:rFonts w:ascii="Arial" w:hAnsi="Arial" w:cs="Arial"/>
        </w:rPr>
        <w:t xml:space="preserve"> area</w:t>
      </w:r>
      <w:r w:rsidR="002630D3">
        <w:rPr>
          <w:rFonts w:ascii="Arial" w:hAnsi="Arial" w:cs="Arial"/>
        </w:rPr>
        <w:t xml:space="preserve"> and which is disregarded under the qualifying conditions below</w:t>
      </w:r>
      <w:r w:rsidR="00771A53">
        <w:rPr>
          <w:rFonts w:ascii="Arial" w:hAnsi="Arial" w:cs="Arial"/>
        </w:rPr>
        <w:t xml:space="preserve">, </w:t>
      </w:r>
      <w:r w:rsidR="006A6B98" w:rsidRPr="00EC16BF">
        <w:rPr>
          <w:rFonts w:ascii="Arial" w:hAnsi="Arial" w:cs="Arial"/>
        </w:rPr>
        <w:t xml:space="preserve">written </w:t>
      </w:r>
      <w:r w:rsidR="005D799C" w:rsidRPr="00EC16BF">
        <w:rPr>
          <w:rFonts w:ascii="Arial" w:hAnsi="Arial" w:cs="Arial"/>
        </w:rPr>
        <w:t>notification</w:t>
      </w:r>
      <w:r w:rsidR="00771A53">
        <w:rPr>
          <w:rFonts w:ascii="Arial" w:hAnsi="Arial" w:cs="Arial"/>
        </w:rPr>
        <w:t xml:space="preserve"> must be</w:t>
      </w:r>
      <w:r w:rsidR="005D799C" w:rsidRPr="00EC16BF">
        <w:rPr>
          <w:rFonts w:ascii="Arial" w:hAnsi="Arial" w:cs="Arial"/>
        </w:rPr>
        <w:t xml:space="preserve"> </w:t>
      </w:r>
      <w:r w:rsidR="006A6B98" w:rsidRPr="00EC16BF">
        <w:rPr>
          <w:rFonts w:ascii="Arial" w:hAnsi="Arial" w:cs="Arial"/>
        </w:rPr>
        <w:t xml:space="preserve">served </w:t>
      </w:r>
      <w:r w:rsidR="00935356" w:rsidRPr="00EC16BF">
        <w:rPr>
          <w:rFonts w:ascii="Arial" w:hAnsi="Arial" w:cs="Arial"/>
        </w:rPr>
        <w:t xml:space="preserve">by the ratepayer </w:t>
      </w:r>
      <w:r w:rsidR="006A6B98" w:rsidRPr="00EC16BF">
        <w:rPr>
          <w:rFonts w:ascii="Arial" w:hAnsi="Arial" w:cs="Arial"/>
        </w:rPr>
        <w:t xml:space="preserve">on the billing authority </w:t>
      </w:r>
      <w:r w:rsidR="00935356">
        <w:rPr>
          <w:rFonts w:ascii="Arial" w:hAnsi="Arial" w:cs="Arial"/>
        </w:rPr>
        <w:t>giving the relief</w:t>
      </w:r>
      <w:r w:rsidR="005D799C">
        <w:rPr>
          <w:rFonts w:ascii="Arial" w:hAnsi="Arial" w:cs="Arial"/>
        </w:rPr>
        <w:t>.</w:t>
      </w:r>
      <w:r w:rsidR="00935356" w:rsidRPr="00935356">
        <w:rPr>
          <w:rFonts w:ascii="Arial" w:hAnsi="Arial" w:cs="Arial"/>
        </w:rPr>
        <w:t xml:space="preserve"> </w:t>
      </w:r>
    </w:p>
    <w:p w14:paraId="39A76F84" w14:textId="77777777" w:rsidR="00753CEE" w:rsidRDefault="002E3DBA" w:rsidP="0086162B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</w:rPr>
      </w:pPr>
      <w:smartTag w:uri="urn:schemas-microsoft-com:office:smarttags" w:element="stockticker">
        <w:r w:rsidRPr="000A5F87">
          <w:rPr>
            <w:rFonts w:ascii="Arial" w:hAnsi="Arial" w:cs="Arial"/>
            <w:b/>
          </w:rPr>
          <w:t>N</w:t>
        </w:r>
        <w:r w:rsidR="00461A37">
          <w:rPr>
            <w:rFonts w:ascii="Arial" w:hAnsi="Arial" w:cs="Arial"/>
            <w:b/>
          </w:rPr>
          <w:t>EW</w:t>
        </w:r>
      </w:smartTag>
      <w:r w:rsidR="00461A37">
        <w:rPr>
          <w:rFonts w:ascii="Arial" w:hAnsi="Arial" w:cs="Arial"/>
          <w:b/>
        </w:rPr>
        <w:t xml:space="preserve"> </w:t>
      </w:r>
      <w:proofErr w:type="gramStart"/>
      <w:r w:rsidR="00461A37">
        <w:rPr>
          <w:rFonts w:ascii="Arial" w:hAnsi="Arial" w:cs="Arial"/>
          <w:b/>
        </w:rPr>
        <w:t>APPLICATIONS</w:t>
      </w:r>
      <w:r w:rsidR="005D799C">
        <w:rPr>
          <w:rFonts w:ascii="Arial" w:hAnsi="Arial" w:cs="Arial"/>
        </w:rPr>
        <w:t xml:space="preserve"> </w:t>
      </w:r>
      <w:r w:rsidR="000A5F87">
        <w:rPr>
          <w:rFonts w:ascii="Arial" w:hAnsi="Arial" w:cs="Arial"/>
        </w:rPr>
        <w:t>:</w:t>
      </w:r>
      <w:proofErr w:type="gramEnd"/>
      <w:r w:rsidR="000A5F87">
        <w:rPr>
          <w:rFonts w:ascii="Arial" w:hAnsi="Arial" w:cs="Arial"/>
        </w:rPr>
        <w:t xml:space="preserve"> - These </w:t>
      </w:r>
      <w:r w:rsidR="005D799C">
        <w:rPr>
          <w:rFonts w:ascii="Arial" w:hAnsi="Arial" w:cs="Arial"/>
        </w:rPr>
        <w:t xml:space="preserve">still need to be </w:t>
      </w:r>
      <w:r w:rsidR="002630D3">
        <w:rPr>
          <w:rFonts w:ascii="Arial" w:hAnsi="Arial" w:cs="Arial"/>
        </w:rPr>
        <w:t>made to</w:t>
      </w:r>
      <w:r w:rsidR="00065A00">
        <w:rPr>
          <w:rFonts w:ascii="Arial" w:hAnsi="Arial" w:cs="Arial"/>
        </w:rPr>
        <w:t xml:space="preserve"> </w:t>
      </w:r>
      <w:r w:rsidR="00753CEE" w:rsidRPr="009B5D82">
        <w:rPr>
          <w:rFonts w:ascii="Arial" w:hAnsi="Arial" w:cs="Arial"/>
        </w:rPr>
        <w:t xml:space="preserve">the billing authority concerned </w:t>
      </w:r>
      <w:r w:rsidR="00FA167A">
        <w:rPr>
          <w:rFonts w:ascii="Arial" w:hAnsi="Arial" w:cs="Arial"/>
        </w:rPr>
        <w:t xml:space="preserve">(The application form overleaf is not in itself a compulsory </w:t>
      </w:r>
      <w:r w:rsidR="004F100B">
        <w:rPr>
          <w:rFonts w:ascii="Arial" w:hAnsi="Arial" w:cs="Arial"/>
        </w:rPr>
        <w:t>document</w:t>
      </w:r>
      <w:r w:rsidR="00FA167A">
        <w:rPr>
          <w:rFonts w:ascii="Arial" w:hAnsi="Arial" w:cs="Arial"/>
        </w:rPr>
        <w:t xml:space="preserve"> but </w:t>
      </w:r>
      <w:r w:rsidR="004F100B">
        <w:rPr>
          <w:rFonts w:ascii="Arial" w:hAnsi="Arial" w:cs="Arial"/>
        </w:rPr>
        <w:t>all the information will be needed in some format in</w:t>
      </w:r>
      <w:r w:rsidR="009E0EEC">
        <w:rPr>
          <w:rFonts w:ascii="Arial" w:hAnsi="Arial" w:cs="Arial"/>
        </w:rPr>
        <w:t xml:space="preserve"> </w:t>
      </w:r>
      <w:r w:rsidR="004F100B">
        <w:rPr>
          <w:rFonts w:ascii="Arial" w:hAnsi="Arial" w:cs="Arial"/>
        </w:rPr>
        <w:t xml:space="preserve">order for </w:t>
      </w:r>
      <w:r w:rsidR="00FA167A">
        <w:rPr>
          <w:rFonts w:ascii="Arial" w:hAnsi="Arial" w:cs="Arial"/>
        </w:rPr>
        <w:t>us to verify your qualification)</w:t>
      </w:r>
      <w:r w:rsidR="005D799C">
        <w:rPr>
          <w:rFonts w:ascii="Arial" w:hAnsi="Arial" w:cs="Arial"/>
        </w:rPr>
        <w:t>:-</w:t>
      </w:r>
      <w:r w:rsidR="00753CEE" w:rsidRPr="009B5D82">
        <w:rPr>
          <w:rFonts w:ascii="Arial" w:hAnsi="Arial" w:cs="Arial"/>
        </w:rPr>
        <w:br/>
      </w:r>
    </w:p>
    <w:p w14:paraId="676DF76A" w14:textId="77777777" w:rsidR="00461A37" w:rsidRDefault="00963538" w:rsidP="00753CEE">
      <w:pPr>
        <w:pStyle w:val="NormalWeb"/>
        <w:spacing w:after="240" w:afterAutospacing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QUALIFYING </w:t>
      </w:r>
      <w:r w:rsidR="00461A37">
        <w:rPr>
          <w:rFonts w:ascii="Arial" w:hAnsi="Arial" w:cs="Arial"/>
          <w:b/>
          <w:sz w:val="20"/>
          <w:szCs w:val="20"/>
        </w:rPr>
        <w:t>CONDITION</w:t>
      </w:r>
      <w:bookmarkStart w:id="0" w:name="3"/>
      <w:r w:rsidR="002630D3">
        <w:rPr>
          <w:rFonts w:ascii="Arial" w:hAnsi="Arial" w:cs="Arial"/>
          <w:b/>
          <w:sz w:val="20"/>
          <w:szCs w:val="20"/>
        </w:rPr>
        <w:t>S</w:t>
      </w:r>
    </w:p>
    <w:p w14:paraId="00B97CE5" w14:textId="77777777" w:rsidR="00E1561F" w:rsidRDefault="00E1561F" w:rsidP="00753CEE">
      <w:pPr>
        <w:pStyle w:val="NormalWeb"/>
        <w:spacing w:after="240" w:afterAutospacing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the purposes of </w:t>
      </w:r>
      <w:r w:rsidR="00FA167A">
        <w:rPr>
          <w:rFonts w:ascii="Arial" w:hAnsi="Arial" w:cs="Arial"/>
          <w:b/>
          <w:sz w:val="20"/>
          <w:szCs w:val="20"/>
        </w:rPr>
        <w:t xml:space="preserve">new </w:t>
      </w:r>
      <w:r>
        <w:rPr>
          <w:rFonts w:ascii="Arial" w:hAnsi="Arial" w:cs="Arial"/>
          <w:b/>
          <w:sz w:val="20"/>
          <w:szCs w:val="20"/>
        </w:rPr>
        <w:t>applications made for any period falling on or between 1</w:t>
      </w:r>
      <w:r w:rsidRPr="00E1561F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April 2012 and 31 March </w:t>
      </w:r>
      <w:proofErr w:type="gramStart"/>
      <w:r>
        <w:rPr>
          <w:rFonts w:ascii="Arial" w:hAnsi="Arial" w:cs="Arial"/>
          <w:b/>
          <w:sz w:val="20"/>
          <w:szCs w:val="20"/>
        </w:rPr>
        <w:t>201</w:t>
      </w:r>
      <w:r w:rsidR="00F76F6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>-</w:t>
      </w:r>
    </w:p>
    <w:p w14:paraId="66F9196F" w14:textId="77777777" w:rsidR="00653425" w:rsidRPr="009B5D82" w:rsidRDefault="00E1561F" w:rsidP="00753CEE">
      <w:pPr>
        <w:pStyle w:val="NormalWeb"/>
        <w:spacing w:after="240" w:afterAutospacing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53425" w:rsidRPr="0096353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qualifying</w:t>
      </w:r>
      <w:r w:rsidR="00653425" w:rsidRPr="00963538">
        <w:rPr>
          <w:rFonts w:ascii="Arial" w:hAnsi="Arial" w:cs="Arial"/>
          <w:b/>
          <w:sz w:val="20"/>
          <w:szCs w:val="20"/>
        </w:rPr>
        <w:t xml:space="preserve"> condition</w:t>
      </w:r>
      <w:r w:rsidR="00653425" w:rsidRPr="009B5D82">
        <w:rPr>
          <w:rFonts w:ascii="Arial" w:hAnsi="Arial" w:cs="Arial"/>
          <w:sz w:val="20"/>
          <w:szCs w:val="20"/>
        </w:rPr>
        <w:t xml:space="preserve"> is that on the chargeable day </w:t>
      </w:r>
      <w:r w:rsidR="00653425" w:rsidRPr="00EB2A22">
        <w:rPr>
          <w:rFonts w:ascii="Arial" w:hAnsi="Arial" w:cs="Arial"/>
          <w:i/>
          <w:sz w:val="20"/>
          <w:szCs w:val="20"/>
        </w:rPr>
        <w:t>(i.e. each day of liability)</w:t>
      </w:r>
      <w:r w:rsidR="002E1161">
        <w:rPr>
          <w:rFonts w:ascii="Arial" w:hAnsi="Arial" w:cs="Arial"/>
          <w:i/>
          <w:sz w:val="20"/>
          <w:szCs w:val="20"/>
        </w:rPr>
        <w:t xml:space="preserve"> for which relief is </w:t>
      </w:r>
      <w:proofErr w:type="gramStart"/>
      <w:r w:rsidR="002E1161">
        <w:rPr>
          <w:rFonts w:ascii="Arial" w:hAnsi="Arial" w:cs="Arial"/>
          <w:i/>
          <w:sz w:val="20"/>
          <w:szCs w:val="20"/>
        </w:rPr>
        <w:t>sought</w:t>
      </w:r>
      <w:r w:rsidR="00653425">
        <w:rPr>
          <w:rFonts w:ascii="Arial" w:hAnsi="Arial" w:cs="Arial"/>
          <w:sz w:val="20"/>
          <w:szCs w:val="20"/>
        </w:rPr>
        <w:t xml:space="preserve"> </w:t>
      </w:r>
      <w:r w:rsidR="00715BDB">
        <w:rPr>
          <w:rFonts w:ascii="Arial" w:hAnsi="Arial" w:cs="Arial"/>
          <w:sz w:val="20"/>
          <w:szCs w:val="20"/>
        </w:rPr>
        <w:t>:</w:t>
      </w:r>
      <w:proofErr w:type="gramEnd"/>
      <w:r w:rsidR="00963538">
        <w:rPr>
          <w:rFonts w:ascii="Arial" w:hAnsi="Arial" w:cs="Arial"/>
          <w:sz w:val="20"/>
          <w:szCs w:val="20"/>
        </w:rPr>
        <w:t>-</w:t>
      </w:r>
      <w:r w:rsidR="00653425" w:rsidRPr="009B5D82">
        <w:rPr>
          <w:rFonts w:ascii="Arial" w:hAnsi="Arial" w:cs="Arial"/>
          <w:sz w:val="20"/>
          <w:szCs w:val="20"/>
        </w:rPr>
        <w:t> </w:t>
      </w:r>
    </w:p>
    <w:p w14:paraId="7D5192A9" w14:textId="77777777" w:rsidR="00E1561F" w:rsidRDefault="00E1561F" w:rsidP="00653425">
      <w:pPr>
        <w:overflowPunct/>
        <w:autoSpaceDE/>
        <w:autoSpaceDN/>
        <w:adjustRightInd/>
        <w:spacing w:after="240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3538" w:rsidRPr="009B5D82">
        <w:rPr>
          <w:rFonts w:ascii="Arial" w:hAnsi="Arial" w:cs="Arial"/>
        </w:rPr>
        <w:t>he ratepayer</w:t>
      </w:r>
      <w:r w:rsidR="00963538">
        <w:rPr>
          <w:rFonts w:ascii="Arial" w:hAnsi="Arial" w:cs="Arial"/>
        </w:rPr>
        <w:t xml:space="preserve">/liable </w:t>
      </w:r>
      <w:r>
        <w:rPr>
          <w:rFonts w:ascii="Arial" w:hAnsi="Arial" w:cs="Arial"/>
        </w:rPr>
        <w:t>person</w:t>
      </w:r>
      <w:r w:rsidR="00963538" w:rsidRPr="009B5D82">
        <w:rPr>
          <w:rFonts w:ascii="Arial" w:hAnsi="Arial" w:cs="Arial"/>
        </w:rPr>
        <w:t> </w:t>
      </w:r>
      <w:r w:rsidR="00653425" w:rsidRPr="009B5D82">
        <w:rPr>
          <w:rFonts w:ascii="Arial" w:hAnsi="Arial" w:cs="Arial"/>
        </w:rPr>
        <w:t xml:space="preserve">occupies only one </w:t>
      </w:r>
      <w:r w:rsidR="00653425">
        <w:rPr>
          <w:rFonts w:ascii="Arial" w:hAnsi="Arial" w:cs="Arial"/>
        </w:rPr>
        <w:t>property</w:t>
      </w:r>
      <w:r w:rsidR="00F76F62">
        <w:rPr>
          <w:rFonts w:ascii="Arial" w:hAnsi="Arial" w:cs="Arial"/>
        </w:rPr>
        <w:t>/unit of land</w:t>
      </w:r>
      <w:r w:rsidR="00653425">
        <w:rPr>
          <w:rFonts w:ascii="Arial" w:hAnsi="Arial" w:cs="Arial"/>
        </w:rPr>
        <w:t xml:space="preserve"> subject to business rates </w:t>
      </w:r>
      <w:r w:rsidR="00653425" w:rsidRPr="009B5D82">
        <w:rPr>
          <w:rFonts w:ascii="Arial" w:hAnsi="Arial" w:cs="Arial"/>
        </w:rPr>
        <w:t>in England</w:t>
      </w:r>
      <w:r>
        <w:rPr>
          <w:rFonts w:ascii="Arial" w:hAnsi="Arial" w:cs="Arial"/>
        </w:rPr>
        <w:t xml:space="preserve"> where </w:t>
      </w:r>
      <w:bookmarkStart w:id="1" w:name="ex"/>
      <w:r w:rsidRPr="009B5D8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</w:t>
      </w:r>
      <w:r w:rsidRPr="009B5D82">
        <w:rPr>
          <w:rFonts w:ascii="Arial" w:hAnsi="Arial" w:cs="Arial"/>
        </w:rPr>
        <w:t xml:space="preserve">ateable </w:t>
      </w:r>
      <w:r>
        <w:rPr>
          <w:rFonts w:ascii="Arial" w:hAnsi="Arial" w:cs="Arial"/>
        </w:rPr>
        <w:t>V</w:t>
      </w:r>
      <w:r w:rsidRPr="009B5D82">
        <w:rPr>
          <w:rFonts w:ascii="Arial" w:hAnsi="Arial" w:cs="Arial"/>
        </w:rPr>
        <w:t>alue of th</w:t>
      </w:r>
      <w:r>
        <w:rPr>
          <w:rFonts w:ascii="Arial" w:hAnsi="Arial" w:cs="Arial"/>
        </w:rPr>
        <w:t>e</w:t>
      </w:r>
      <w:r w:rsidRPr="009B5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property </w:t>
      </w:r>
      <w:r w:rsidRPr="009B5D82">
        <w:rPr>
          <w:rFonts w:ascii="Arial" w:hAnsi="Arial" w:cs="Arial"/>
        </w:rPr>
        <w:t>is not more than £1</w:t>
      </w:r>
      <w:r>
        <w:rPr>
          <w:rFonts w:ascii="Arial" w:hAnsi="Arial" w:cs="Arial"/>
        </w:rPr>
        <w:t>1</w:t>
      </w:r>
      <w:r w:rsidRPr="009B5D82">
        <w:rPr>
          <w:rFonts w:ascii="Arial" w:hAnsi="Arial" w:cs="Arial"/>
        </w:rPr>
        <w:t xml:space="preserve">,999 as shown in the </w:t>
      </w:r>
      <w:r>
        <w:rPr>
          <w:rFonts w:ascii="Arial" w:hAnsi="Arial" w:cs="Arial"/>
        </w:rPr>
        <w:t xml:space="preserve">2010 </w:t>
      </w:r>
      <w:r w:rsidRPr="009B5D82">
        <w:rPr>
          <w:rFonts w:ascii="Arial" w:hAnsi="Arial" w:cs="Arial"/>
        </w:rPr>
        <w:t xml:space="preserve">local non-domestic rating list </w:t>
      </w:r>
      <w:r>
        <w:rPr>
          <w:rFonts w:ascii="Arial" w:hAnsi="Arial" w:cs="Arial"/>
        </w:rPr>
        <w:t xml:space="preserve">for any day for which relief is requested </w:t>
      </w:r>
      <w:r w:rsidR="00653425" w:rsidRPr="009B5D82">
        <w:rPr>
          <w:rFonts w:ascii="Arial" w:hAnsi="Arial" w:cs="Arial"/>
        </w:rPr>
        <w:t xml:space="preserve">except for </w:t>
      </w:r>
      <w:r>
        <w:rPr>
          <w:rFonts w:ascii="Arial" w:hAnsi="Arial" w:cs="Arial"/>
        </w:rPr>
        <w:t>any</w:t>
      </w:r>
      <w:r w:rsidR="00653425" w:rsidRPr="009B5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properties</w:t>
      </w:r>
      <w:r w:rsidR="00F76F62">
        <w:rPr>
          <w:rFonts w:ascii="Arial" w:hAnsi="Arial" w:cs="Arial"/>
        </w:rPr>
        <w:t xml:space="preserve"> or units of land </w:t>
      </w:r>
      <w:r w:rsidR="00653425" w:rsidRPr="009B5D82">
        <w:rPr>
          <w:rFonts w:ascii="Arial" w:hAnsi="Arial" w:cs="Arial"/>
        </w:rPr>
        <w:t xml:space="preserve">in England that he occupies that are disregarded </w:t>
      </w:r>
      <w:r>
        <w:rPr>
          <w:rFonts w:ascii="Arial" w:hAnsi="Arial" w:cs="Arial"/>
        </w:rPr>
        <w:t xml:space="preserve">because </w:t>
      </w:r>
    </w:p>
    <w:p w14:paraId="3D7452CF" w14:textId="77777777" w:rsidR="00E1561F" w:rsidRPr="009B5D82" w:rsidRDefault="00E1561F" w:rsidP="00E1561F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</w:rPr>
      </w:pPr>
      <w:r w:rsidRPr="009B5D82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every additional property</w:t>
      </w:r>
      <w:r w:rsidR="00F76F62">
        <w:rPr>
          <w:rFonts w:ascii="Arial" w:hAnsi="Arial" w:cs="Arial"/>
        </w:rPr>
        <w:t xml:space="preserve"> or unit of </w:t>
      </w:r>
      <w:proofErr w:type="gramStart"/>
      <w:r w:rsidR="00F76F62">
        <w:rPr>
          <w:rFonts w:ascii="Arial" w:hAnsi="Arial" w:cs="Arial"/>
        </w:rPr>
        <w:t xml:space="preserve">land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England he occupies with a  R</w:t>
      </w:r>
      <w:r w:rsidRPr="009B5D82">
        <w:rPr>
          <w:rFonts w:ascii="Arial" w:hAnsi="Arial" w:cs="Arial"/>
        </w:rPr>
        <w:t>ateable</w:t>
      </w:r>
      <w:r>
        <w:rPr>
          <w:rFonts w:ascii="Arial" w:hAnsi="Arial" w:cs="Arial"/>
        </w:rPr>
        <w:t xml:space="preserve"> V</w:t>
      </w:r>
      <w:r w:rsidRPr="009B5D82">
        <w:rPr>
          <w:rFonts w:ascii="Arial" w:hAnsi="Arial" w:cs="Arial"/>
        </w:rPr>
        <w:t xml:space="preserve">alue shown in the </w:t>
      </w:r>
      <w:r>
        <w:rPr>
          <w:rFonts w:ascii="Arial" w:hAnsi="Arial" w:cs="Arial"/>
        </w:rPr>
        <w:t xml:space="preserve">2010 </w:t>
      </w:r>
      <w:r w:rsidRPr="009B5D82">
        <w:rPr>
          <w:rFonts w:ascii="Arial" w:hAnsi="Arial" w:cs="Arial"/>
        </w:rPr>
        <w:t>list for the day is not more than £2</w:t>
      </w:r>
      <w:r>
        <w:rPr>
          <w:rFonts w:ascii="Arial" w:hAnsi="Arial" w:cs="Arial"/>
        </w:rPr>
        <w:t>,5</w:t>
      </w:r>
      <w:r w:rsidRPr="009B5D82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  and</w:t>
      </w:r>
    </w:p>
    <w:p w14:paraId="32999AF4" w14:textId="77777777" w:rsidR="00E1561F" w:rsidRPr="009B5D82" w:rsidRDefault="00E1561F" w:rsidP="00E1561F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</w:p>
    <w:p w14:paraId="49DA4E9E" w14:textId="77777777" w:rsidR="00653425" w:rsidRDefault="00E1561F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</w:rPr>
      </w:pPr>
      <w:r w:rsidRPr="009B5D82">
        <w:rPr>
          <w:rFonts w:ascii="Arial" w:hAnsi="Arial" w:cs="Arial"/>
        </w:rPr>
        <w:t xml:space="preserve">(b) the aggregate </w:t>
      </w:r>
      <w:r>
        <w:rPr>
          <w:rFonts w:ascii="Arial" w:hAnsi="Arial" w:cs="Arial"/>
        </w:rPr>
        <w:t>R</w:t>
      </w:r>
      <w:r w:rsidRPr="009B5D82">
        <w:rPr>
          <w:rFonts w:ascii="Arial" w:hAnsi="Arial" w:cs="Arial"/>
        </w:rPr>
        <w:t xml:space="preserve">ateable </w:t>
      </w:r>
      <w:r>
        <w:rPr>
          <w:rFonts w:ascii="Arial" w:hAnsi="Arial" w:cs="Arial"/>
        </w:rPr>
        <w:t>V</w:t>
      </w:r>
      <w:r w:rsidRPr="009B5D82">
        <w:rPr>
          <w:rFonts w:ascii="Arial" w:hAnsi="Arial" w:cs="Arial"/>
        </w:rPr>
        <w:t xml:space="preserve">alue on that day of all the </w:t>
      </w:r>
      <w:r w:rsidR="002630D3">
        <w:rPr>
          <w:rFonts w:ascii="Arial" w:hAnsi="Arial" w:cs="Arial"/>
        </w:rPr>
        <w:t>rateable properties</w:t>
      </w:r>
      <w:r w:rsidR="00F76F62">
        <w:rPr>
          <w:rFonts w:ascii="Arial" w:hAnsi="Arial" w:cs="Arial"/>
        </w:rPr>
        <w:t xml:space="preserve"> or units of </w:t>
      </w:r>
      <w:proofErr w:type="gramStart"/>
      <w:r w:rsidR="00F76F62">
        <w:rPr>
          <w:rFonts w:ascii="Arial" w:hAnsi="Arial" w:cs="Arial"/>
        </w:rPr>
        <w:t xml:space="preserve">land </w:t>
      </w:r>
      <w:r w:rsidRPr="009B5D82">
        <w:rPr>
          <w:rFonts w:ascii="Arial" w:hAnsi="Arial" w:cs="Arial"/>
        </w:rPr>
        <w:t xml:space="preserve"> </w:t>
      </w:r>
      <w:r w:rsidR="002630D3">
        <w:rPr>
          <w:rFonts w:ascii="Arial" w:hAnsi="Arial" w:cs="Arial"/>
        </w:rPr>
        <w:t>he</w:t>
      </w:r>
      <w:proofErr w:type="gramEnd"/>
      <w:r w:rsidRPr="009B5D82">
        <w:rPr>
          <w:rFonts w:ascii="Arial" w:hAnsi="Arial" w:cs="Arial"/>
        </w:rPr>
        <w:t xml:space="preserve"> occupies in England is not more than £1</w:t>
      </w:r>
      <w:r>
        <w:rPr>
          <w:rFonts w:ascii="Arial" w:hAnsi="Arial" w:cs="Arial"/>
        </w:rPr>
        <w:t>7</w:t>
      </w:r>
      <w:r w:rsidRPr="009B5D82">
        <w:rPr>
          <w:rFonts w:ascii="Arial" w:hAnsi="Arial" w:cs="Arial"/>
        </w:rPr>
        <w:t>,</w:t>
      </w:r>
      <w:bookmarkEnd w:id="0"/>
      <w:bookmarkEnd w:id="1"/>
      <w:r w:rsidR="002630D3">
        <w:rPr>
          <w:rFonts w:ascii="Arial" w:hAnsi="Arial" w:cs="Arial"/>
        </w:rPr>
        <w:t>999.</w:t>
      </w:r>
    </w:p>
    <w:p w14:paraId="5706E448" w14:textId="77777777" w:rsidR="004F100B" w:rsidRDefault="004F100B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</w:rPr>
      </w:pPr>
    </w:p>
    <w:p w14:paraId="3E7072AD" w14:textId="77777777" w:rsidR="00653425" w:rsidRPr="009B5D82" w:rsidRDefault="002C3D70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</w:rPr>
      </w:pPr>
      <w:proofErr w:type="gramStart"/>
      <w:r w:rsidRPr="002C3D70">
        <w:rPr>
          <w:rFonts w:ascii="Arial" w:hAnsi="Arial" w:cs="Arial"/>
          <w:b/>
        </w:rPr>
        <w:t>Note :</w:t>
      </w:r>
      <w:proofErr w:type="gramEnd"/>
      <w:r w:rsidRPr="002C3D70">
        <w:rPr>
          <w:rFonts w:ascii="Arial" w:hAnsi="Arial" w:cs="Arial"/>
          <w:b/>
        </w:rPr>
        <w:t>-</w:t>
      </w:r>
      <w:r>
        <w:rPr>
          <w:rFonts w:ascii="Arial" w:hAnsi="Arial" w:cs="Arial"/>
        </w:rPr>
        <w:t>. W</w:t>
      </w:r>
      <w:r w:rsidR="004F100B">
        <w:rPr>
          <w:rFonts w:ascii="Arial" w:hAnsi="Arial" w:cs="Arial"/>
        </w:rPr>
        <w:t xml:space="preserve">here a ratepayer occupies more than 1 property </w:t>
      </w:r>
      <w:r w:rsidR="00F76F62">
        <w:rPr>
          <w:rFonts w:ascii="Arial" w:hAnsi="Arial" w:cs="Arial"/>
        </w:rPr>
        <w:t xml:space="preserve">or unit of land </w:t>
      </w:r>
      <w:r w:rsidR="0086162B">
        <w:rPr>
          <w:rFonts w:ascii="Arial" w:hAnsi="Arial" w:cs="Arial"/>
        </w:rPr>
        <w:t xml:space="preserve">simultaneously </w:t>
      </w:r>
      <w:r w:rsidR="004F100B">
        <w:rPr>
          <w:rFonts w:ascii="Arial" w:hAnsi="Arial" w:cs="Arial"/>
        </w:rPr>
        <w:t xml:space="preserve">and where the rateable value for </w:t>
      </w:r>
      <w:r>
        <w:rPr>
          <w:rFonts w:ascii="Arial" w:hAnsi="Arial" w:cs="Arial"/>
        </w:rPr>
        <w:t>every individual</w:t>
      </w:r>
      <w:r w:rsidR="004F100B">
        <w:rPr>
          <w:rFonts w:ascii="Arial" w:hAnsi="Arial" w:cs="Arial"/>
        </w:rPr>
        <w:t xml:space="preserve"> property</w:t>
      </w:r>
      <w:r w:rsidR="00F76F62">
        <w:rPr>
          <w:rFonts w:ascii="Arial" w:hAnsi="Arial" w:cs="Arial"/>
        </w:rPr>
        <w:t xml:space="preserve"> or unit of land </w:t>
      </w:r>
      <w:r w:rsidR="004F100B">
        <w:rPr>
          <w:rFonts w:ascii="Arial" w:hAnsi="Arial" w:cs="Arial"/>
        </w:rPr>
        <w:t>is below £2600 and the aggregate RV for all the properties</w:t>
      </w:r>
      <w:r w:rsidR="00F76F62">
        <w:rPr>
          <w:rFonts w:ascii="Arial" w:hAnsi="Arial" w:cs="Arial"/>
        </w:rPr>
        <w:t xml:space="preserve"> and units of </w:t>
      </w:r>
      <w:proofErr w:type="gramStart"/>
      <w:r w:rsidR="00F76F62">
        <w:rPr>
          <w:rFonts w:ascii="Arial" w:hAnsi="Arial" w:cs="Arial"/>
        </w:rPr>
        <w:t>land</w:t>
      </w:r>
      <w:proofErr w:type="gramEnd"/>
      <w:r w:rsidR="00F76F62">
        <w:rPr>
          <w:rFonts w:ascii="Arial" w:hAnsi="Arial" w:cs="Arial"/>
        </w:rPr>
        <w:t xml:space="preserve"> </w:t>
      </w:r>
      <w:r w:rsidR="004F100B">
        <w:rPr>
          <w:rFonts w:ascii="Arial" w:hAnsi="Arial" w:cs="Arial"/>
        </w:rPr>
        <w:t>he occupies is below £18000 but h</w:t>
      </w:r>
      <w:r>
        <w:rPr>
          <w:rFonts w:ascii="Arial" w:hAnsi="Arial" w:cs="Arial"/>
        </w:rPr>
        <w:t xml:space="preserve">is largest properties </w:t>
      </w:r>
      <w:r w:rsidR="00F76F62">
        <w:rPr>
          <w:rFonts w:ascii="Arial" w:hAnsi="Arial" w:cs="Arial"/>
        </w:rPr>
        <w:t xml:space="preserve">or units of land </w:t>
      </w:r>
      <w:r>
        <w:rPr>
          <w:rFonts w:ascii="Arial" w:hAnsi="Arial" w:cs="Arial"/>
        </w:rPr>
        <w:t xml:space="preserve">have an identical RV, the ratepayer must choose which property </w:t>
      </w:r>
      <w:r w:rsidR="00F76F62">
        <w:rPr>
          <w:rFonts w:ascii="Arial" w:hAnsi="Arial" w:cs="Arial"/>
        </w:rPr>
        <w:t xml:space="preserve">or units of land </w:t>
      </w:r>
      <w:r>
        <w:rPr>
          <w:rFonts w:ascii="Arial" w:hAnsi="Arial" w:cs="Arial"/>
        </w:rPr>
        <w:t xml:space="preserve">will be the one to receive the additional relief. </w:t>
      </w:r>
    </w:p>
    <w:p w14:paraId="7AEC2C7D" w14:textId="77777777" w:rsidR="00653425" w:rsidRPr="009B5D82" w:rsidRDefault="00653425" w:rsidP="00653425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</w:p>
    <w:sectPr w:rsidR="00653425" w:rsidRPr="009B5D82" w:rsidSect="00E523A0">
      <w:type w:val="continuous"/>
      <w:pgSz w:w="11907" w:h="16840" w:code="9"/>
      <w:pgMar w:top="284" w:right="397" w:bottom="340" w:left="397" w:header="720" w:footer="720" w:gutter="0"/>
      <w:paperSrc w:first="1025" w:other="1025"/>
      <w:cols w:space="720"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0687"/>
    <w:multiLevelType w:val="hybridMultilevel"/>
    <w:tmpl w:val="EEE0A862"/>
    <w:lvl w:ilvl="0" w:tplc="F2289BA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130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5"/>
    <w:rsid w:val="00001258"/>
    <w:rsid w:val="00065A00"/>
    <w:rsid w:val="000A3847"/>
    <w:rsid w:val="000A5F87"/>
    <w:rsid w:val="000F1468"/>
    <w:rsid w:val="000F1A65"/>
    <w:rsid w:val="00105877"/>
    <w:rsid w:val="0014637B"/>
    <w:rsid w:val="001B254A"/>
    <w:rsid w:val="001D47FE"/>
    <w:rsid w:val="001E2476"/>
    <w:rsid w:val="00221881"/>
    <w:rsid w:val="00227D84"/>
    <w:rsid w:val="002630D3"/>
    <w:rsid w:val="002A5C06"/>
    <w:rsid w:val="002C3D70"/>
    <w:rsid w:val="002C458D"/>
    <w:rsid w:val="002E1161"/>
    <w:rsid w:val="002E3DBA"/>
    <w:rsid w:val="002E793E"/>
    <w:rsid w:val="003B6497"/>
    <w:rsid w:val="003E52EE"/>
    <w:rsid w:val="00400B6C"/>
    <w:rsid w:val="00445FBB"/>
    <w:rsid w:val="00461A37"/>
    <w:rsid w:val="004D2613"/>
    <w:rsid w:val="004F100B"/>
    <w:rsid w:val="005124F0"/>
    <w:rsid w:val="00531213"/>
    <w:rsid w:val="0057604A"/>
    <w:rsid w:val="00593CCB"/>
    <w:rsid w:val="005A4735"/>
    <w:rsid w:val="005D799C"/>
    <w:rsid w:val="00622FB3"/>
    <w:rsid w:val="00637CF8"/>
    <w:rsid w:val="00653425"/>
    <w:rsid w:val="00654C08"/>
    <w:rsid w:val="00677F75"/>
    <w:rsid w:val="006A6B98"/>
    <w:rsid w:val="006F2B7B"/>
    <w:rsid w:val="006F7AE9"/>
    <w:rsid w:val="00715BDB"/>
    <w:rsid w:val="00740FD4"/>
    <w:rsid w:val="00753CEE"/>
    <w:rsid w:val="00771A53"/>
    <w:rsid w:val="00783B4A"/>
    <w:rsid w:val="007D0042"/>
    <w:rsid w:val="007E2BC6"/>
    <w:rsid w:val="00807551"/>
    <w:rsid w:val="00810847"/>
    <w:rsid w:val="0081652C"/>
    <w:rsid w:val="008258C0"/>
    <w:rsid w:val="0086162B"/>
    <w:rsid w:val="00862356"/>
    <w:rsid w:val="00863414"/>
    <w:rsid w:val="008A543A"/>
    <w:rsid w:val="008D427F"/>
    <w:rsid w:val="008E2392"/>
    <w:rsid w:val="00912B5F"/>
    <w:rsid w:val="0092021E"/>
    <w:rsid w:val="0093090F"/>
    <w:rsid w:val="00933DA8"/>
    <w:rsid w:val="00935356"/>
    <w:rsid w:val="00963538"/>
    <w:rsid w:val="00972A30"/>
    <w:rsid w:val="00976115"/>
    <w:rsid w:val="009E0EEC"/>
    <w:rsid w:val="00A118F4"/>
    <w:rsid w:val="00A33522"/>
    <w:rsid w:val="00A455CD"/>
    <w:rsid w:val="00A660BA"/>
    <w:rsid w:val="00A661FC"/>
    <w:rsid w:val="00A92C06"/>
    <w:rsid w:val="00AB1FFD"/>
    <w:rsid w:val="00AC3E36"/>
    <w:rsid w:val="00AC50D5"/>
    <w:rsid w:val="00BA6E6A"/>
    <w:rsid w:val="00BD358F"/>
    <w:rsid w:val="00C42D45"/>
    <w:rsid w:val="00C43B05"/>
    <w:rsid w:val="00C92C46"/>
    <w:rsid w:val="00CD4F49"/>
    <w:rsid w:val="00CE4B23"/>
    <w:rsid w:val="00CF4779"/>
    <w:rsid w:val="00CF6CB1"/>
    <w:rsid w:val="00D05E28"/>
    <w:rsid w:val="00D326EA"/>
    <w:rsid w:val="00DA3884"/>
    <w:rsid w:val="00DA5929"/>
    <w:rsid w:val="00DC4BE0"/>
    <w:rsid w:val="00E1561F"/>
    <w:rsid w:val="00E523A0"/>
    <w:rsid w:val="00E73F17"/>
    <w:rsid w:val="00E84A53"/>
    <w:rsid w:val="00E86AAF"/>
    <w:rsid w:val="00E90B6A"/>
    <w:rsid w:val="00E91748"/>
    <w:rsid w:val="00EA1BCB"/>
    <w:rsid w:val="00EB539F"/>
    <w:rsid w:val="00EC16BF"/>
    <w:rsid w:val="00EC58E5"/>
    <w:rsid w:val="00ED4290"/>
    <w:rsid w:val="00EE3FDF"/>
    <w:rsid w:val="00F201D6"/>
    <w:rsid w:val="00F712EA"/>
    <w:rsid w:val="00F7657B"/>
    <w:rsid w:val="00F76F62"/>
    <w:rsid w:val="00FA167A"/>
    <w:rsid w:val="00FB24DA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D218D55"/>
  <w15:chartTrackingRefBased/>
  <w15:docId w15:val="{09541CDB-E56A-47D1-883E-6E026CCF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4B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34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FC17EF"/>
    <w:rPr>
      <w:color w:val="0000FF"/>
      <w:u w:val="single"/>
    </w:rPr>
  </w:style>
  <w:style w:type="paragraph" w:styleId="BalloonText">
    <w:name w:val="Balloon Text"/>
    <w:basedOn w:val="Normal"/>
    <w:semiHidden/>
    <w:rsid w:val="0086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es@crawley.gov,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2007 to 2009</vt:lpstr>
    </vt:vector>
  </TitlesOfParts>
  <Company>crawley borough council</Company>
  <LinksUpToDate>false</LinksUpToDate>
  <CharactersWithSpaces>5164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mailto:Rates@crawley.gov,uk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2007 to 2009</dc:title>
  <dc:subject/>
  <dc:creator>Crane</dc:creator>
  <cp:keywords/>
  <dc:description/>
  <cp:lastModifiedBy>Hollis-Patel, Pratik</cp:lastModifiedBy>
  <cp:revision>2</cp:revision>
  <cp:lastPrinted>2015-04-15T08:42:00Z</cp:lastPrinted>
  <dcterms:created xsi:type="dcterms:W3CDTF">2023-01-12T12:11:00Z</dcterms:created>
  <dcterms:modified xsi:type="dcterms:W3CDTF">2023-01-12T12:11:00Z</dcterms:modified>
</cp:coreProperties>
</file>