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71027" w14:textId="77777777" w:rsidR="002A2D9F" w:rsidRPr="0039720A" w:rsidRDefault="00CC5E1E" w:rsidP="002A2D9F">
      <w:pPr>
        <w:spacing w:after="120"/>
        <w:rPr>
          <w:b/>
          <w:sz w:val="28"/>
        </w:rPr>
      </w:pPr>
      <w:r w:rsidRPr="0039720A">
        <w:rPr>
          <w:noProof/>
        </w:rPr>
        <w:drawing>
          <wp:anchor distT="0" distB="0" distL="114300" distR="114300" simplePos="0" relativeHeight="251659264" behindDoc="0" locked="0" layoutInCell="1" allowOverlap="1" wp14:anchorId="60444EEE" wp14:editId="3794FD84">
            <wp:simplePos x="0" y="0"/>
            <wp:positionH relativeFrom="column">
              <wp:posOffset>5257800</wp:posOffset>
            </wp:positionH>
            <wp:positionV relativeFrom="page">
              <wp:posOffset>288925</wp:posOffset>
            </wp:positionV>
            <wp:extent cx="1231265" cy="1005840"/>
            <wp:effectExtent l="0" t="0" r="698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1265" cy="1005840"/>
                    </a:xfrm>
                    <a:prstGeom prst="rect">
                      <a:avLst/>
                    </a:prstGeom>
                    <a:noFill/>
                  </pic:spPr>
                </pic:pic>
              </a:graphicData>
            </a:graphic>
          </wp:anchor>
        </w:drawing>
      </w:r>
    </w:p>
    <w:p w14:paraId="657360AA" w14:textId="77777777" w:rsidR="002C111E" w:rsidRPr="0039720A" w:rsidRDefault="002C111E" w:rsidP="002A2D9F">
      <w:pPr>
        <w:spacing w:after="120"/>
        <w:rPr>
          <w:b/>
          <w:sz w:val="28"/>
        </w:rPr>
      </w:pPr>
      <w:bookmarkStart w:id="0" w:name="_GoBack"/>
      <w:r w:rsidRPr="0039720A">
        <w:rPr>
          <w:b/>
          <w:sz w:val="28"/>
        </w:rPr>
        <w:t>Car Parking Policy</w:t>
      </w:r>
    </w:p>
    <w:p w14:paraId="16503D74" w14:textId="77777777" w:rsidR="0039720A" w:rsidRPr="001D30B8" w:rsidRDefault="00CA2142" w:rsidP="001D30B8">
      <w:pPr>
        <w:spacing w:after="120" w:line="360" w:lineRule="auto"/>
        <w:rPr>
          <w:sz w:val="28"/>
          <w:szCs w:val="28"/>
        </w:rPr>
      </w:pPr>
      <w:r w:rsidRPr="0039720A">
        <w:rPr>
          <w:sz w:val="28"/>
          <w:szCs w:val="28"/>
        </w:rPr>
        <w:t>Bridgefield House</w:t>
      </w:r>
    </w:p>
    <w:bookmarkEnd w:id="0"/>
    <w:p w14:paraId="1F52454A" w14:textId="77777777" w:rsidR="00CA2142" w:rsidRPr="0039720A" w:rsidRDefault="00EC3CDB" w:rsidP="001D558B">
      <w:pPr>
        <w:spacing w:after="120"/>
      </w:pPr>
      <w:r w:rsidRPr="0039720A">
        <w:t xml:space="preserve">The development of </w:t>
      </w:r>
      <w:r w:rsidR="00CA2142" w:rsidRPr="0039720A">
        <w:t>Bridgefield House</w:t>
      </w:r>
      <w:r w:rsidRPr="0039720A">
        <w:t xml:space="preserve"> comprises </w:t>
      </w:r>
      <w:r w:rsidR="00E44E91" w:rsidRPr="0039720A">
        <w:t xml:space="preserve">of </w:t>
      </w:r>
      <w:r w:rsidRPr="0039720A">
        <w:t xml:space="preserve">a </w:t>
      </w:r>
      <w:r w:rsidR="002C111E" w:rsidRPr="0039720A">
        <w:t xml:space="preserve">block of </w:t>
      </w:r>
      <w:r w:rsidR="00CA2142" w:rsidRPr="0039720A">
        <w:t>98</w:t>
      </w:r>
      <w:r w:rsidR="002C111E" w:rsidRPr="0039720A">
        <w:t xml:space="preserve"> </w:t>
      </w:r>
      <w:r w:rsidR="00CA2142" w:rsidRPr="0039720A">
        <w:t>properties of 1, 2 and 3 bed flats.</w:t>
      </w:r>
      <w:r w:rsidR="002C111E" w:rsidRPr="0039720A">
        <w:t xml:space="preserve"> </w:t>
      </w:r>
    </w:p>
    <w:p w14:paraId="3238D990" w14:textId="77777777" w:rsidR="00CA2142" w:rsidRPr="0039720A" w:rsidRDefault="00CA2142" w:rsidP="001D558B">
      <w:pPr>
        <w:spacing w:after="120"/>
      </w:pPr>
      <w:r w:rsidRPr="0039720A">
        <w:t>67 of the properties are for affordable rent and 31 for shared ownership.</w:t>
      </w:r>
    </w:p>
    <w:p w14:paraId="49FF2D32" w14:textId="77777777" w:rsidR="002E4D3A" w:rsidRPr="0039720A" w:rsidRDefault="00EC3CDB" w:rsidP="002A2D9F">
      <w:pPr>
        <w:spacing w:after="120"/>
      </w:pPr>
      <w:r w:rsidRPr="0039720A">
        <w:t xml:space="preserve">There are </w:t>
      </w:r>
      <w:r w:rsidR="00CA2142" w:rsidRPr="0039720A">
        <w:t xml:space="preserve">52 </w:t>
      </w:r>
      <w:r w:rsidRPr="0039720A">
        <w:t xml:space="preserve">parking </w:t>
      </w:r>
      <w:r w:rsidR="00E44E91" w:rsidRPr="0039720A">
        <w:t xml:space="preserve">bays </w:t>
      </w:r>
      <w:r w:rsidRPr="0039720A">
        <w:t xml:space="preserve">available for </w:t>
      </w:r>
      <w:r w:rsidR="00CA2142" w:rsidRPr="0039720A">
        <w:t>98</w:t>
      </w:r>
      <w:r w:rsidRPr="0039720A">
        <w:t xml:space="preserve"> properties with no visitor parking</w:t>
      </w:r>
      <w:r w:rsidR="0020482E" w:rsidRPr="0039720A">
        <w:t>. This m</w:t>
      </w:r>
      <w:r w:rsidRPr="0039720A">
        <w:t>eans that parking spaces need to be managed</w:t>
      </w:r>
      <w:r w:rsidR="00675D03" w:rsidRPr="0039720A">
        <w:t xml:space="preserve"> by </w:t>
      </w:r>
      <w:r w:rsidR="005F02E9" w:rsidRPr="0039720A">
        <w:t xml:space="preserve">Crawley Homes for </w:t>
      </w:r>
      <w:r w:rsidR="00675D03" w:rsidRPr="0039720A">
        <w:t>Crawley Borough Council (“</w:t>
      </w:r>
      <w:r w:rsidR="005F02E9" w:rsidRPr="0039720A">
        <w:t>Crawley Homes</w:t>
      </w:r>
      <w:r w:rsidR="00675D03" w:rsidRPr="0039720A">
        <w:t>”)</w:t>
      </w:r>
      <w:r w:rsidRPr="0039720A">
        <w:t xml:space="preserve"> in a fair and consistent way.  </w:t>
      </w:r>
      <w:r w:rsidR="002E4D3A" w:rsidRPr="008B794C">
        <w:t>Parking bays will be available on a licence for a weekly licence fee</w:t>
      </w:r>
      <w:r w:rsidR="005332C4">
        <w:t xml:space="preserve"> (payable monthly in advance)</w:t>
      </w:r>
      <w:r w:rsidR="002E4D3A" w:rsidRPr="008B794C">
        <w:t xml:space="preserve"> to cover the cost of administering the scheme.</w:t>
      </w:r>
    </w:p>
    <w:p w14:paraId="5D75C6BB" w14:textId="77777777" w:rsidR="00452C7A" w:rsidRPr="008B794C" w:rsidRDefault="00CA2142" w:rsidP="002A2D9F">
      <w:pPr>
        <w:spacing w:after="120"/>
      </w:pPr>
      <w:r w:rsidRPr="0039720A">
        <w:t>It has been agreed that the number of parking licences will be issued on a pro rata basis, namely</w:t>
      </w:r>
      <w:r w:rsidR="001D2F81">
        <w:t xml:space="preserve"> 17 for the shared owner properties and 35 for the affordable rent properties</w:t>
      </w:r>
      <w:r w:rsidRPr="0039720A">
        <w:t xml:space="preserve"> </w:t>
      </w:r>
    </w:p>
    <w:p w14:paraId="0A55DF89" w14:textId="77777777" w:rsidR="002E4D3A" w:rsidRPr="0039720A" w:rsidRDefault="002E4D3A" w:rsidP="002A2D9F">
      <w:pPr>
        <w:spacing w:after="120"/>
      </w:pPr>
      <w:r w:rsidRPr="008B794C">
        <w:t>Crawley Borough Council reserves the right in its absolute discretion to both change the layout of the car park and/or to increase or reduce the number of spaces available.</w:t>
      </w:r>
    </w:p>
    <w:p w14:paraId="1B6D37F4" w14:textId="77777777" w:rsidR="00EC3CDB" w:rsidRPr="001D30B8" w:rsidRDefault="00EC3CDB" w:rsidP="001D30B8">
      <w:pPr>
        <w:pStyle w:val="Subtitle"/>
      </w:pPr>
      <w:r w:rsidRPr="001D30B8">
        <w:t>Entitlement:</w:t>
      </w:r>
    </w:p>
    <w:p w14:paraId="4808536C" w14:textId="77777777" w:rsidR="00EC3CDB" w:rsidRPr="0039720A" w:rsidRDefault="00F23F40" w:rsidP="002A2D9F">
      <w:pPr>
        <w:pStyle w:val="ListParagraph"/>
        <w:numPr>
          <w:ilvl w:val="0"/>
          <w:numId w:val="1"/>
        </w:numPr>
        <w:spacing w:after="120"/>
        <w:contextualSpacing w:val="0"/>
      </w:pPr>
      <w:r w:rsidRPr="0039720A">
        <w:t>P</w:t>
      </w:r>
      <w:r w:rsidR="00EC3CDB" w:rsidRPr="0039720A">
        <w:t>arking bay licence</w:t>
      </w:r>
      <w:r w:rsidRPr="0039720A">
        <w:t>s</w:t>
      </w:r>
      <w:r w:rsidR="00EC3CDB" w:rsidRPr="0039720A">
        <w:t xml:space="preserve"> will be </w:t>
      </w:r>
      <w:r w:rsidRPr="0039720A">
        <w:t xml:space="preserve">only be </w:t>
      </w:r>
      <w:r w:rsidR="00EC3CDB" w:rsidRPr="0039720A">
        <w:t>issued to those</w:t>
      </w:r>
      <w:r w:rsidR="00E44E91" w:rsidRPr="0039720A">
        <w:t xml:space="preserve"> living in </w:t>
      </w:r>
      <w:r w:rsidR="003460C5" w:rsidRPr="0039720A">
        <w:t>Bridgefield House</w:t>
      </w:r>
      <w:r w:rsidR="008B794C">
        <w:t>.</w:t>
      </w:r>
      <w:r w:rsidRPr="0039720A">
        <w:t xml:space="preserve"> </w:t>
      </w:r>
    </w:p>
    <w:p w14:paraId="02753087" w14:textId="77777777" w:rsidR="00EC3CDB" w:rsidRPr="0039720A" w:rsidRDefault="00F23F40" w:rsidP="002A2D9F">
      <w:pPr>
        <w:pStyle w:val="ListParagraph"/>
        <w:numPr>
          <w:ilvl w:val="0"/>
          <w:numId w:val="1"/>
        </w:numPr>
        <w:spacing w:after="120"/>
        <w:contextualSpacing w:val="0"/>
      </w:pPr>
      <w:r w:rsidRPr="0039720A">
        <w:t>Only o</w:t>
      </w:r>
      <w:r w:rsidR="00EC3CDB" w:rsidRPr="0039720A">
        <w:t>ne parking bay</w:t>
      </w:r>
      <w:r w:rsidRPr="0039720A">
        <w:t xml:space="preserve"> licence</w:t>
      </w:r>
      <w:r w:rsidR="00EC3CDB" w:rsidRPr="0039720A">
        <w:t xml:space="preserve"> per </w:t>
      </w:r>
      <w:r w:rsidRPr="0039720A">
        <w:t xml:space="preserve">property will be issued </w:t>
      </w:r>
      <w:r w:rsidR="00700D02" w:rsidRPr="0039720A">
        <w:t>(</w:t>
      </w:r>
      <w:r w:rsidRPr="0039720A">
        <w:t>however C</w:t>
      </w:r>
      <w:r w:rsidR="005F02E9" w:rsidRPr="0039720A">
        <w:t xml:space="preserve">rawley Homes </w:t>
      </w:r>
      <w:r w:rsidRPr="0039720A">
        <w:t xml:space="preserve">may issue additional licences in </w:t>
      </w:r>
      <w:r w:rsidR="00E44E91" w:rsidRPr="0039720A">
        <w:t>the circumstances set out below</w:t>
      </w:r>
      <w:r w:rsidR="00EC3CDB" w:rsidRPr="0039720A">
        <w:t>)</w:t>
      </w:r>
      <w:r w:rsidR="008B794C">
        <w:t>.</w:t>
      </w:r>
      <w:r w:rsidR="00EC3CDB" w:rsidRPr="0039720A">
        <w:t xml:space="preserve"> </w:t>
      </w:r>
    </w:p>
    <w:p w14:paraId="64D359CC" w14:textId="77777777" w:rsidR="00EC3CDB" w:rsidRPr="0039720A" w:rsidRDefault="00EC3CDB" w:rsidP="002A2D9F">
      <w:pPr>
        <w:pStyle w:val="ListParagraph"/>
        <w:numPr>
          <w:ilvl w:val="0"/>
          <w:numId w:val="1"/>
        </w:numPr>
        <w:spacing w:after="120"/>
        <w:contextualSpacing w:val="0"/>
      </w:pPr>
      <w:r w:rsidRPr="0039720A">
        <w:t>Priority will be given to those with a current valid Disabled Parking Badge permit</w:t>
      </w:r>
      <w:r w:rsidR="005F02E9" w:rsidRPr="0039720A">
        <w:t xml:space="preserve"> issued by </w:t>
      </w:r>
      <w:r w:rsidR="00E44E91" w:rsidRPr="0039720A">
        <w:t>West Sussex County Council</w:t>
      </w:r>
      <w:r w:rsidRPr="0039720A">
        <w:t>.</w:t>
      </w:r>
    </w:p>
    <w:p w14:paraId="1B28CE24" w14:textId="77777777" w:rsidR="00EC3CDB" w:rsidRDefault="00521398" w:rsidP="008B794C">
      <w:pPr>
        <w:pStyle w:val="ListParagraph"/>
        <w:numPr>
          <w:ilvl w:val="0"/>
          <w:numId w:val="1"/>
        </w:numPr>
        <w:spacing w:after="120"/>
        <w:contextualSpacing w:val="0"/>
      </w:pPr>
      <w:r w:rsidRPr="0039720A">
        <w:t xml:space="preserve">Parking bay licences will not be issued to </w:t>
      </w:r>
      <w:r w:rsidR="001D2F81">
        <w:t>any prospective licensee</w:t>
      </w:r>
      <w:r w:rsidR="00F43AB0">
        <w:t xml:space="preserve"> </w:t>
      </w:r>
      <w:r w:rsidR="001D2F81">
        <w:t>who has</w:t>
      </w:r>
      <w:r w:rsidRPr="0039720A">
        <w:t xml:space="preserve"> dwelling </w:t>
      </w:r>
      <w:r w:rsidR="00F43AB0">
        <w:t>rent ar</w:t>
      </w:r>
      <w:r w:rsidR="008B794C">
        <w:t>rears or service charge arrears.</w:t>
      </w:r>
    </w:p>
    <w:p w14:paraId="0778FC32" w14:textId="77777777" w:rsidR="00EC3CDB" w:rsidRPr="0039720A" w:rsidRDefault="001D30B8" w:rsidP="001D30B8">
      <w:pPr>
        <w:pStyle w:val="Subtitle"/>
      </w:pPr>
      <w:r>
        <w:t>Allocation of licences and w</w:t>
      </w:r>
      <w:r w:rsidR="00D0393C" w:rsidRPr="0039720A">
        <w:t>aiting</w:t>
      </w:r>
      <w:r>
        <w:t xml:space="preserve"> l</w:t>
      </w:r>
      <w:r w:rsidR="00EC3CDB" w:rsidRPr="0039720A">
        <w:t>ist:</w:t>
      </w:r>
    </w:p>
    <w:p w14:paraId="476FB7B8" w14:textId="77777777" w:rsidR="00D0393C" w:rsidRPr="008B794C" w:rsidRDefault="001D2F81" w:rsidP="002A2D9F">
      <w:pPr>
        <w:pStyle w:val="ListParagraph"/>
        <w:numPr>
          <w:ilvl w:val="0"/>
          <w:numId w:val="2"/>
        </w:numPr>
        <w:spacing w:after="120"/>
        <w:contextualSpacing w:val="0"/>
      </w:pPr>
      <w:r>
        <w:t>Connells</w:t>
      </w:r>
      <w:r w:rsidR="00D0393C" w:rsidRPr="0039720A">
        <w:t xml:space="preserve"> will be in charge of allocating the 17 shared owner bays as part of their advertising initiative and is at their discretion.</w:t>
      </w:r>
      <w:r w:rsidR="007051E8" w:rsidRPr="0039720A">
        <w:t xml:space="preserve"> </w:t>
      </w:r>
      <w:r w:rsidR="004251C7" w:rsidRPr="008B794C">
        <w:t>Subsequent</w:t>
      </w:r>
      <w:r w:rsidR="007051E8" w:rsidRPr="008B794C">
        <w:t xml:space="preserve"> allocation of these bays will be managed by Crawley Homes.</w:t>
      </w:r>
    </w:p>
    <w:p w14:paraId="23E7F878" w14:textId="13A69157" w:rsidR="00D0393C" w:rsidRPr="00724C92" w:rsidRDefault="00D0393C" w:rsidP="00724C92">
      <w:pPr>
        <w:pStyle w:val="ListParagraph"/>
        <w:numPr>
          <w:ilvl w:val="0"/>
          <w:numId w:val="2"/>
        </w:numPr>
        <w:spacing w:after="120"/>
        <w:contextualSpacing w:val="0"/>
        <w:rPr>
          <w:b/>
        </w:rPr>
      </w:pPr>
      <w:r w:rsidRPr="0039720A">
        <w:t>Initial</w:t>
      </w:r>
      <w:r w:rsidR="00724C92">
        <w:t xml:space="preserve"> preference for</w:t>
      </w:r>
      <w:r w:rsidR="00D265D3">
        <w:t xml:space="preserve"> l</w:t>
      </w:r>
      <w:r w:rsidRPr="0039720A">
        <w:t xml:space="preserve">icences </w:t>
      </w:r>
      <w:r w:rsidR="00724C92">
        <w:t xml:space="preserve">will </w:t>
      </w:r>
      <w:r w:rsidR="00D265D3">
        <w:t xml:space="preserve">go </w:t>
      </w:r>
      <w:r w:rsidR="00724C92">
        <w:t xml:space="preserve">to the two and three bedroom properties, other than Disabled Parking Badge Permit holders. </w:t>
      </w:r>
    </w:p>
    <w:p w14:paraId="1533D948" w14:textId="7DD6500C" w:rsidR="005F02E9" w:rsidRPr="0039720A" w:rsidRDefault="001D2F81" w:rsidP="00D265D3">
      <w:pPr>
        <w:pStyle w:val="ListParagraph"/>
        <w:numPr>
          <w:ilvl w:val="0"/>
          <w:numId w:val="2"/>
        </w:numPr>
        <w:spacing w:after="120"/>
        <w:ind w:left="714" w:hanging="357"/>
        <w:contextualSpacing w:val="0"/>
        <w:rPr>
          <w:b/>
        </w:rPr>
      </w:pPr>
      <w:r>
        <w:t>Subsequent</w:t>
      </w:r>
      <w:r w:rsidR="008B794C">
        <w:t xml:space="preserve"> </w:t>
      </w:r>
      <w:r w:rsidR="00724C92">
        <w:t>L</w:t>
      </w:r>
      <w:r w:rsidR="00F23F40" w:rsidRPr="0039720A">
        <w:t xml:space="preserve">icences will be issued </w:t>
      </w:r>
      <w:r w:rsidR="00EC3CDB" w:rsidRPr="0039720A">
        <w:t>on a first come, first served basis</w:t>
      </w:r>
      <w:r w:rsidR="005F02E9" w:rsidRPr="0039720A">
        <w:t xml:space="preserve"> and </w:t>
      </w:r>
      <w:r w:rsidR="00E44E91" w:rsidRPr="0039720A">
        <w:t>if a parking b</w:t>
      </w:r>
      <w:r w:rsidR="003C5CA2" w:rsidRPr="0039720A">
        <w:t xml:space="preserve">ay is available </w:t>
      </w:r>
      <w:r w:rsidR="005F02E9" w:rsidRPr="0039720A">
        <w:t>priority will be given to</w:t>
      </w:r>
      <w:r w:rsidR="00D0393C" w:rsidRPr="0039720A">
        <w:t xml:space="preserve"> t</w:t>
      </w:r>
      <w:r w:rsidR="005F02E9" w:rsidRPr="0039720A">
        <w:t>hose with a</w:t>
      </w:r>
      <w:r w:rsidR="003C5CA2" w:rsidRPr="0039720A">
        <w:t xml:space="preserve"> valid </w:t>
      </w:r>
      <w:r w:rsidR="00E44E91" w:rsidRPr="0039720A">
        <w:t>Disabled Parking Badge permit</w:t>
      </w:r>
      <w:r w:rsidR="008B794C">
        <w:t>.</w:t>
      </w:r>
    </w:p>
    <w:p w14:paraId="45BBEB76" w14:textId="7822765E" w:rsidR="00724C92" w:rsidRPr="00BF285A" w:rsidRDefault="00BF285A" w:rsidP="00D265D3">
      <w:pPr>
        <w:pStyle w:val="ListParagraph"/>
        <w:numPr>
          <w:ilvl w:val="0"/>
          <w:numId w:val="2"/>
        </w:numPr>
        <w:spacing w:after="120"/>
        <w:ind w:left="714" w:hanging="357"/>
        <w:contextualSpacing w:val="0"/>
      </w:pPr>
      <w:r>
        <w:t xml:space="preserve">We will endeavour to maintain the pro rata allocation </w:t>
      </w:r>
      <w:r w:rsidR="00724C92">
        <w:t xml:space="preserve">of licences </w:t>
      </w:r>
      <w:r>
        <w:t xml:space="preserve">between the two tenures. However if there are un-licensed available bays within a specific tenure we will licence those on a first come first served basis to the other tenure. </w:t>
      </w:r>
      <w:r w:rsidR="00724C92">
        <w:t>If you are given a licence on this basis the licence may be terminated by Crawley Homes to maintain the original pro rata distribution if an application is received from the other tenure</w:t>
      </w:r>
      <w:r w:rsidR="00D265D3">
        <w:t>.</w:t>
      </w:r>
    </w:p>
    <w:p w14:paraId="42B8A770" w14:textId="77777777" w:rsidR="00555F8D" w:rsidRPr="0039720A" w:rsidRDefault="00EC3CDB" w:rsidP="00D265D3">
      <w:pPr>
        <w:pStyle w:val="ListParagraph"/>
        <w:numPr>
          <w:ilvl w:val="0"/>
          <w:numId w:val="2"/>
        </w:numPr>
        <w:spacing w:after="120"/>
        <w:ind w:left="714" w:hanging="357"/>
        <w:contextualSpacing w:val="0"/>
        <w:rPr>
          <w:b/>
        </w:rPr>
      </w:pPr>
      <w:r w:rsidRPr="0039720A">
        <w:t xml:space="preserve">If more </w:t>
      </w:r>
      <w:r w:rsidR="005F02E9" w:rsidRPr="0039720A">
        <w:t xml:space="preserve">applicants </w:t>
      </w:r>
      <w:r w:rsidR="00700C38" w:rsidRPr="0039720A">
        <w:t>apply for a parking bay li</w:t>
      </w:r>
      <w:r w:rsidRPr="0039720A">
        <w:t>cen</w:t>
      </w:r>
      <w:r w:rsidR="00700C38" w:rsidRPr="0039720A">
        <w:t>se</w:t>
      </w:r>
      <w:r w:rsidRPr="0039720A">
        <w:t xml:space="preserve"> than there are available parking bays, a waiting list system will be </w:t>
      </w:r>
      <w:r w:rsidR="00F23F40" w:rsidRPr="0039720A">
        <w:t xml:space="preserve">operated </w:t>
      </w:r>
      <w:r w:rsidRPr="0039720A">
        <w:t>and managed by</w:t>
      </w:r>
      <w:r w:rsidR="00675D03" w:rsidRPr="0039720A">
        <w:t xml:space="preserve"> C</w:t>
      </w:r>
      <w:r w:rsidR="00204091" w:rsidRPr="0039720A">
        <w:t>rawley Homes</w:t>
      </w:r>
      <w:r w:rsidRPr="0039720A">
        <w:t>.</w:t>
      </w:r>
    </w:p>
    <w:p w14:paraId="40FC503A" w14:textId="6DD22923" w:rsidR="001D2F81" w:rsidRPr="001D2F81" w:rsidRDefault="00D372D5" w:rsidP="001D2F81">
      <w:pPr>
        <w:pStyle w:val="ListParagraph"/>
        <w:numPr>
          <w:ilvl w:val="0"/>
          <w:numId w:val="2"/>
        </w:numPr>
        <w:spacing w:after="120"/>
        <w:contextualSpacing w:val="0"/>
        <w:rPr>
          <w:b/>
        </w:rPr>
      </w:pPr>
      <w:r w:rsidRPr="0039720A">
        <w:t>If a p</w:t>
      </w:r>
      <w:r w:rsidR="00555F8D" w:rsidRPr="0039720A">
        <w:t xml:space="preserve">arking </w:t>
      </w:r>
      <w:r w:rsidRPr="0039720A">
        <w:t>b</w:t>
      </w:r>
      <w:r w:rsidR="00555F8D" w:rsidRPr="0039720A">
        <w:t>ay becomes available and th</w:t>
      </w:r>
      <w:r w:rsidRPr="0039720A">
        <w:t>ere is a waiting list the next</w:t>
      </w:r>
      <w:r w:rsidR="00D265D3">
        <w:t xml:space="preserve"> licence issued will be </w:t>
      </w:r>
      <w:r w:rsidR="00555F8D" w:rsidRPr="0039720A">
        <w:t xml:space="preserve">to the next person </w:t>
      </w:r>
      <w:r w:rsidRPr="0039720A">
        <w:t>on the waiting list</w:t>
      </w:r>
      <w:r w:rsidR="00D265D3">
        <w:t xml:space="preserve">, maintaining the pro rata allocation where possible </w:t>
      </w:r>
      <w:r w:rsidRPr="0039720A">
        <w:t>unless the parking b</w:t>
      </w:r>
      <w:r w:rsidR="00555F8D" w:rsidRPr="0039720A">
        <w:t>ay is required for a person with a valid Disabled Parking Badge permit</w:t>
      </w:r>
      <w:r w:rsidR="00BA3C9E" w:rsidRPr="0039720A">
        <w:t>.</w:t>
      </w:r>
    </w:p>
    <w:p w14:paraId="2A9E8C86" w14:textId="77777777" w:rsidR="00BF285A" w:rsidRPr="00BF285A" w:rsidRDefault="009C2D3F" w:rsidP="00BF285A">
      <w:pPr>
        <w:pStyle w:val="ListParagraph"/>
        <w:numPr>
          <w:ilvl w:val="0"/>
          <w:numId w:val="2"/>
        </w:numPr>
        <w:spacing w:after="120"/>
        <w:contextualSpacing w:val="0"/>
      </w:pPr>
      <w:r w:rsidRPr="0039720A">
        <w:t xml:space="preserve">If a person with a </w:t>
      </w:r>
      <w:r w:rsidR="00555F8D" w:rsidRPr="0039720A">
        <w:t xml:space="preserve">valid </w:t>
      </w:r>
      <w:r w:rsidRPr="0039720A">
        <w:t>Disabled P</w:t>
      </w:r>
      <w:r w:rsidR="00BA3C9E" w:rsidRPr="0039720A">
        <w:t>arking Badge permit requests a p</w:t>
      </w:r>
      <w:r w:rsidRPr="0039720A">
        <w:t xml:space="preserve">arking </w:t>
      </w:r>
      <w:r w:rsidR="00BA3C9E" w:rsidRPr="0039720A">
        <w:t>bay and none is available, the c</w:t>
      </w:r>
      <w:r w:rsidRPr="0039720A">
        <w:t>ouncil can in its absolute discretion, terminate the licence of any</w:t>
      </w:r>
      <w:r w:rsidR="00BA3C9E" w:rsidRPr="0039720A">
        <w:t xml:space="preserve"> parking b</w:t>
      </w:r>
      <w:r w:rsidRPr="0039720A">
        <w:t>ay</w:t>
      </w:r>
      <w:r w:rsidR="0012600B" w:rsidRPr="0039720A">
        <w:t>s</w:t>
      </w:r>
      <w:r w:rsidRPr="0039720A">
        <w:t xml:space="preserve"> and allocate one of those bays to </w:t>
      </w:r>
      <w:r w:rsidR="003C5CA2" w:rsidRPr="0039720A">
        <w:t>a</w:t>
      </w:r>
      <w:r w:rsidRPr="0039720A">
        <w:t xml:space="preserve"> person with a </w:t>
      </w:r>
      <w:r w:rsidR="003C5CA2" w:rsidRPr="0039720A">
        <w:t xml:space="preserve">valid </w:t>
      </w:r>
      <w:r w:rsidRPr="0039720A">
        <w:t xml:space="preserve">Disabled Parking Badge permit.  </w:t>
      </w:r>
      <w:r w:rsidR="002C111E" w:rsidRPr="0039720A">
        <w:t>Where possible an alternat</w:t>
      </w:r>
      <w:r w:rsidR="008B794C">
        <w:t>ive parking bay will be offered</w:t>
      </w:r>
      <w:r w:rsidR="00F24A8D">
        <w:t>.</w:t>
      </w:r>
      <w:r w:rsidR="00BF285A">
        <w:t xml:space="preserve"> </w:t>
      </w:r>
    </w:p>
    <w:p w14:paraId="1F81C726" w14:textId="77777777" w:rsidR="00B057CF" w:rsidRDefault="00B057CF">
      <w:pPr>
        <w:rPr>
          <w:b/>
        </w:rPr>
      </w:pPr>
      <w:r>
        <w:br w:type="page"/>
      </w:r>
    </w:p>
    <w:p w14:paraId="50C1C7CF" w14:textId="77777777" w:rsidR="005F02E9" w:rsidRPr="001D30B8" w:rsidRDefault="005F02E9" w:rsidP="001D30B8">
      <w:pPr>
        <w:pStyle w:val="Subtitle"/>
      </w:pPr>
      <w:r w:rsidRPr="001D30B8">
        <w:lastRenderedPageBreak/>
        <w:t>Parking</w:t>
      </w:r>
    </w:p>
    <w:p w14:paraId="351B2339" w14:textId="77777777" w:rsidR="00D02519" w:rsidRPr="008B794C" w:rsidRDefault="00D02519" w:rsidP="00C513E3">
      <w:pPr>
        <w:pStyle w:val="ListParagraph"/>
        <w:numPr>
          <w:ilvl w:val="0"/>
          <w:numId w:val="6"/>
        </w:numPr>
        <w:spacing w:after="120"/>
        <w:contextualSpacing w:val="0"/>
        <w:rPr>
          <w:b/>
        </w:rPr>
      </w:pPr>
      <w:r w:rsidRPr="008B794C">
        <w:t xml:space="preserve">Vehicles must only be parked fully within the white lines of a designated parking bay and displaying a valid permit for </w:t>
      </w:r>
      <w:r w:rsidR="008B794C">
        <w:t>a specific v</w:t>
      </w:r>
      <w:r w:rsidRPr="008B794C">
        <w:t xml:space="preserve">ehicle </w:t>
      </w:r>
      <w:r w:rsidR="008B794C">
        <w:t xml:space="preserve">for a specific bay </w:t>
      </w:r>
      <w:r w:rsidRPr="008B794C">
        <w:t>to avoid being issued with a penalty Notice.</w:t>
      </w:r>
    </w:p>
    <w:p w14:paraId="6D22FF12" w14:textId="77777777" w:rsidR="005F02E9" w:rsidRPr="0039720A" w:rsidRDefault="005F02E9" w:rsidP="00C513E3">
      <w:pPr>
        <w:pStyle w:val="ListParagraph"/>
        <w:numPr>
          <w:ilvl w:val="0"/>
          <w:numId w:val="6"/>
        </w:numPr>
        <w:spacing w:after="120"/>
        <w:contextualSpacing w:val="0"/>
      </w:pPr>
      <w:r w:rsidRPr="0039720A">
        <w:t xml:space="preserve">Only vehicles with a current MOT, </w:t>
      </w:r>
      <w:r w:rsidR="004C2971" w:rsidRPr="0039720A">
        <w:t>up to date vehicle tax</w:t>
      </w:r>
      <w:r w:rsidRPr="0039720A">
        <w:t xml:space="preserve"> and </w:t>
      </w:r>
      <w:r w:rsidR="002C111E" w:rsidRPr="0039720A">
        <w:t xml:space="preserve">valid motor </w:t>
      </w:r>
      <w:r w:rsidRPr="0039720A">
        <w:t>insurance can be parked in a designated parki</w:t>
      </w:r>
      <w:r w:rsidR="002C111E" w:rsidRPr="0039720A">
        <w:t>ng bay with a valid parking bay</w:t>
      </w:r>
      <w:r w:rsidRPr="0039720A">
        <w:t xml:space="preserve"> licence</w:t>
      </w:r>
      <w:r w:rsidR="002A2D9F" w:rsidRPr="0039720A">
        <w:t>.</w:t>
      </w:r>
    </w:p>
    <w:p w14:paraId="72A04CAC" w14:textId="77777777" w:rsidR="001619FC" w:rsidRPr="0039720A" w:rsidRDefault="001619FC" w:rsidP="001619FC">
      <w:pPr>
        <w:pStyle w:val="ListParagraph"/>
        <w:numPr>
          <w:ilvl w:val="0"/>
          <w:numId w:val="6"/>
        </w:numPr>
        <w:spacing w:after="120"/>
        <w:contextualSpacing w:val="0"/>
      </w:pPr>
      <w:r w:rsidRPr="0039720A">
        <w:t xml:space="preserve">Licences will only be issued for </w:t>
      </w:r>
      <w:r w:rsidR="008B794C">
        <w:t>motor cars and small works vans.</w:t>
      </w:r>
    </w:p>
    <w:p w14:paraId="0AAA5B7F" w14:textId="77777777" w:rsidR="0039720A" w:rsidRPr="0039720A" w:rsidRDefault="001619FC" w:rsidP="008B794C">
      <w:pPr>
        <w:pStyle w:val="ListParagraph"/>
        <w:numPr>
          <w:ilvl w:val="0"/>
          <w:numId w:val="6"/>
        </w:numPr>
        <w:spacing w:after="120"/>
        <w:contextualSpacing w:val="0"/>
        <w:rPr>
          <w:b/>
        </w:rPr>
      </w:pPr>
      <w:r w:rsidRPr="0039720A">
        <w:t>The licens</w:t>
      </w:r>
      <w:r w:rsidR="004F3D68" w:rsidRPr="0039720A">
        <w:t>e</w:t>
      </w:r>
      <w:r w:rsidR="00AE63E0" w:rsidRPr="0039720A">
        <w:t>e</w:t>
      </w:r>
      <w:r w:rsidR="004F3D68" w:rsidRPr="0039720A">
        <w:t xml:space="preserve"> must</w:t>
      </w:r>
      <w:r w:rsidR="00AE63E0" w:rsidRPr="0039720A">
        <w:t xml:space="preserve"> observe all </w:t>
      </w:r>
      <w:r w:rsidR="004F3D68" w:rsidRPr="0039720A">
        <w:t xml:space="preserve">rules and regulations which </w:t>
      </w:r>
      <w:r w:rsidR="005332C4">
        <w:t xml:space="preserve">Crawley </w:t>
      </w:r>
      <w:r w:rsidR="00F24A8D">
        <w:t xml:space="preserve">Homes </w:t>
      </w:r>
      <w:r w:rsidR="00F24A8D" w:rsidRPr="0039720A">
        <w:t>makes</w:t>
      </w:r>
      <w:r w:rsidR="004F3D68" w:rsidRPr="0039720A">
        <w:t xml:space="preserve"> and notifies to the Licensee </w:t>
      </w:r>
      <w:r w:rsidRPr="0039720A">
        <w:t>from time to time governing the</w:t>
      </w:r>
      <w:r w:rsidR="004F3D68" w:rsidRPr="0039720A">
        <w:t xml:space="preserve"> use of the Car Park</w:t>
      </w:r>
      <w:r w:rsidR="00F24A8D">
        <w:t>.</w:t>
      </w:r>
    </w:p>
    <w:p w14:paraId="4484D819" w14:textId="77777777" w:rsidR="00F23F40" w:rsidRPr="008B794C" w:rsidRDefault="00F23F40" w:rsidP="001D30B8">
      <w:pPr>
        <w:pStyle w:val="Subtitle"/>
      </w:pPr>
      <w:r w:rsidRPr="008B794C">
        <w:t>Changing bays</w:t>
      </w:r>
    </w:p>
    <w:p w14:paraId="3763236E" w14:textId="77777777" w:rsidR="004251C7" w:rsidRPr="008B794C" w:rsidRDefault="004251C7" w:rsidP="004251C7">
      <w:pPr>
        <w:pStyle w:val="ListParagraph"/>
        <w:numPr>
          <w:ilvl w:val="0"/>
          <w:numId w:val="7"/>
        </w:numPr>
        <w:spacing w:after="120"/>
        <w:contextualSpacing w:val="0"/>
        <w:rPr>
          <w:b/>
        </w:rPr>
      </w:pPr>
      <w:r w:rsidRPr="008B794C">
        <w:t xml:space="preserve">A licensee may, at the Council’s absolute discretion, be required to change parking bays including (without limitation) where the Council wishes to allocate the space to a tenant with a valid Disabled Parking Badge permit. </w:t>
      </w:r>
    </w:p>
    <w:p w14:paraId="7152FF76" w14:textId="77777777" w:rsidR="002A2D9F" w:rsidRPr="0039720A" w:rsidRDefault="002C111E" w:rsidP="001D30B8">
      <w:pPr>
        <w:pStyle w:val="Subtitle"/>
      </w:pPr>
      <w:r w:rsidRPr="0039720A">
        <w:t>Additional Parking Bay</w:t>
      </w:r>
    </w:p>
    <w:p w14:paraId="181F3D2B" w14:textId="77777777" w:rsidR="0069314E" w:rsidRPr="008B794C" w:rsidRDefault="004C2122" w:rsidP="002A2D9F">
      <w:pPr>
        <w:pStyle w:val="ListParagraph"/>
        <w:numPr>
          <w:ilvl w:val="0"/>
          <w:numId w:val="2"/>
        </w:numPr>
        <w:spacing w:after="120"/>
        <w:rPr>
          <w:b/>
        </w:rPr>
      </w:pPr>
      <w:r w:rsidRPr="0039720A">
        <w:t>If there are any un-licenced bays available, a</w:t>
      </w:r>
      <w:r w:rsidR="0069314E" w:rsidRPr="0039720A">
        <w:t>n</w:t>
      </w:r>
      <w:r w:rsidRPr="0039720A">
        <w:t xml:space="preserve"> </w:t>
      </w:r>
      <w:r w:rsidR="0069314E" w:rsidRPr="0039720A">
        <w:t xml:space="preserve">applicant </w:t>
      </w:r>
      <w:r w:rsidR="00AB697D" w:rsidRPr="0039720A">
        <w:t>who has already been granted a licence and still meets the conditio</w:t>
      </w:r>
      <w:r w:rsidR="00BA3C9E" w:rsidRPr="0039720A">
        <w:t>ns for the grant of a licence,</w:t>
      </w:r>
      <w:r w:rsidR="006A7614">
        <w:t xml:space="preserve"> may</w:t>
      </w:r>
      <w:r w:rsidRPr="0039720A">
        <w:t xml:space="preserve"> be allowed to </w:t>
      </w:r>
      <w:r w:rsidR="001B59A7">
        <w:t>license</w:t>
      </w:r>
      <w:r w:rsidR="001B59A7" w:rsidRPr="0039720A">
        <w:t xml:space="preserve"> </w:t>
      </w:r>
      <w:r w:rsidRPr="0039720A">
        <w:t>an additional parking bay</w:t>
      </w:r>
      <w:r w:rsidR="006A7614">
        <w:t xml:space="preserve"> in accordance with the waiting list.</w:t>
      </w:r>
    </w:p>
    <w:p w14:paraId="017A524C" w14:textId="77777777" w:rsidR="008B794C" w:rsidRPr="008B794C" w:rsidRDefault="008B794C" w:rsidP="008B794C">
      <w:pPr>
        <w:pStyle w:val="ListParagraph"/>
        <w:spacing w:after="120"/>
        <w:rPr>
          <w:b/>
        </w:rPr>
      </w:pPr>
    </w:p>
    <w:p w14:paraId="4CB3DF83" w14:textId="77777777" w:rsidR="004C2122" w:rsidRPr="0039720A" w:rsidRDefault="0069314E" w:rsidP="002A2D9F">
      <w:pPr>
        <w:pStyle w:val="ListParagraph"/>
        <w:numPr>
          <w:ilvl w:val="0"/>
          <w:numId w:val="3"/>
        </w:numPr>
        <w:spacing w:after="120"/>
        <w:contextualSpacing w:val="0"/>
        <w:rPr>
          <w:b/>
        </w:rPr>
      </w:pPr>
      <w:r w:rsidRPr="0039720A">
        <w:t xml:space="preserve">If a valid application for a </w:t>
      </w:r>
      <w:r w:rsidR="00204091" w:rsidRPr="0039720A">
        <w:t xml:space="preserve">first </w:t>
      </w:r>
      <w:r w:rsidRPr="0039720A">
        <w:t xml:space="preserve">licence is made by another </w:t>
      </w:r>
      <w:r w:rsidR="00204091" w:rsidRPr="0039720A">
        <w:t xml:space="preserve">resident </w:t>
      </w:r>
      <w:r w:rsidRPr="0039720A">
        <w:t xml:space="preserve">a licensee of a second parking bay </w:t>
      </w:r>
      <w:r w:rsidR="004C2122" w:rsidRPr="0039720A">
        <w:t>will be required to give</w:t>
      </w:r>
      <w:r w:rsidR="00555F8D" w:rsidRPr="0039720A">
        <w:t xml:space="preserve"> up</w:t>
      </w:r>
      <w:r w:rsidR="004C2122" w:rsidRPr="0039720A">
        <w:t xml:space="preserve"> one of their bays.  A Notice to </w:t>
      </w:r>
      <w:r w:rsidR="001B59A7">
        <w:t xml:space="preserve">terminate </w:t>
      </w:r>
      <w:r w:rsidR="004C2122" w:rsidRPr="0039720A">
        <w:t xml:space="preserve">the licence </w:t>
      </w:r>
      <w:r w:rsidR="00700D02" w:rsidRPr="0039720A">
        <w:t xml:space="preserve">will </w:t>
      </w:r>
      <w:r w:rsidR="004C2122" w:rsidRPr="0039720A">
        <w:t xml:space="preserve">be served </w:t>
      </w:r>
      <w:r w:rsidR="001B59A7">
        <w:t>to end the</w:t>
      </w:r>
      <w:r w:rsidR="004C2122" w:rsidRPr="0039720A">
        <w:t xml:space="preserve"> second licence.</w:t>
      </w:r>
    </w:p>
    <w:p w14:paraId="2B927D62" w14:textId="77777777" w:rsidR="008B794C" w:rsidRPr="0039720A" w:rsidRDefault="008B794C" w:rsidP="001D30B8">
      <w:pPr>
        <w:pStyle w:val="Subtitle"/>
      </w:pPr>
      <w:r>
        <w:t>Application</w:t>
      </w:r>
    </w:p>
    <w:p w14:paraId="2DE0E0E9" w14:textId="77777777" w:rsidR="004C2122" w:rsidRPr="0039720A" w:rsidRDefault="004C2122" w:rsidP="002A2D9F">
      <w:pPr>
        <w:pStyle w:val="ListParagraph"/>
        <w:numPr>
          <w:ilvl w:val="0"/>
          <w:numId w:val="3"/>
        </w:numPr>
        <w:spacing w:after="120"/>
        <w:contextualSpacing w:val="0"/>
        <w:rPr>
          <w:b/>
        </w:rPr>
      </w:pPr>
      <w:r w:rsidRPr="0039720A">
        <w:t>An applicant must complete an application form and provide proof of ownership</w:t>
      </w:r>
      <w:r w:rsidR="00204091" w:rsidRPr="0039720A">
        <w:t xml:space="preserve"> and insurance</w:t>
      </w:r>
      <w:r w:rsidRPr="0039720A">
        <w:t xml:space="preserve"> of a particular vehicle, registered to an address in </w:t>
      </w:r>
      <w:r w:rsidR="00E010F9" w:rsidRPr="0039720A">
        <w:t>Bridgefield House</w:t>
      </w:r>
      <w:r w:rsidRPr="0039720A">
        <w:t>, including registration plate, make, model and colour of the vehicle. A permit will then be issued to be</w:t>
      </w:r>
      <w:r w:rsidR="002C111E" w:rsidRPr="0039720A">
        <w:t xml:space="preserve"> clearly </w:t>
      </w:r>
      <w:r w:rsidRPr="0039720A">
        <w:t xml:space="preserve">displayed in the </w:t>
      </w:r>
      <w:r w:rsidR="002C111E" w:rsidRPr="0039720A">
        <w:t xml:space="preserve">front </w:t>
      </w:r>
      <w:r w:rsidR="008B794C">
        <w:t>windscreen when parked in a specific</w:t>
      </w:r>
      <w:r w:rsidRPr="0039720A">
        <w:t xml:space="preserve"> bay.  </w:t>
      </w:r>
    </w:p>
    <w:p w14:paraId="272108FD" w14:textId="77777777" w:rsidR="004C2122" w:rsidRPr="0039720A" w:rsidRDefault="004C2122" w:rsidP="002A2D9F">
      <w:pPr>
        <w:pStyle w:val="ListParagraph"/>
        <w:numPr>
          <w:ilvl w:val="0"/>
          <w:numId w:val="3"/>
        </w:numPr>
        <w:spacing w:after="120"/>
        <w:contextualSpacing w:val="0"/>
        <w:rPr>
          <w:b/>
        </w:rPr>
      </w:pPr>
      <w:r w:rsidRPr="0039720A">
        <w:t>If additional vehicle</w:t>
      </w:r>
      <w:r w:rsidR="0069314E" w:rsidRPr="0039720A">
        <w:t>(</w:t>
      </w:r>
      <w:r w:rsidRPr="0039720A">
        <w:t>s</w:t>
      </w:r>
      <w:r w:rsidR="0069314E" w:rsidRPr="0039720A">
        <w:t>)</w:t>
      </w:r>
      <w:r w:rsidRPr="0039720A">
        <w:t xml:space="preserve"> per household wish to use the same bay, proof of ownership/registration of all vehicles </w:t>
      </w:r>
      <w:r w:rsidR="00700D02" w:rsidRPr="0039720A">
        <w:t xml:space="preserve">at </w:t>
      </w:r>
      <w:r w:rsidRPr="0039720A">
        <w:t xml:space="preserve">the address </w:t>
      </w:r>
      <w:r w:rsidR="00700D02" w:rsidRPr="0039720A">
        <w:t>in</w:t>
      </w:r>
      <w:r w:rsidRPr="0039720A">
        <w:t xml:space="preserve"> </w:t>
      </w:r>
      <w:r w:rsidR="00E010F9" w:rsidRPr="0039720A">
        <w:t>Bridgefield House</w:t>
      </w:r>
      <w:r w:rsidR="0069314E" w:rsidRPr="0039720A">
        <w:t xml:space="preserve"> must be supplied to </w:t>
      </w:r>
      <w:r w:rsidR="00BA3C9E" w:rsidRPr="0039720A">
        <w:t>Crawley Homes</w:t>
      </w:r>
      <w:r w:rsidRPr="0039720A">
        <w:t>.</w:t>
      </w:r>
    </w:p>
    <w:p w14:paraId="39628A2F" w14:textId="77777777" w:rsidR="004C2122" w:rsidRPr="0039720A" w:rsidRDefault="00700C38" w:rsidP="002A2D9F">
      <w:pPr>
        <w:pStyle w:val="ListParagraph"/>
        <w:numPr>
          <w:ilvl w:val="0"/>
          <w:numId w:val="3"/>
        </w:numPr>
        <w:spacing w:after="120"/>
        <w:contextualSpacing w:val="0"/>
        <w:rPr>
          <w:b/>
        </w:rPr>
      </w:pPr>
      <w:r w:rsidRPr="0039720A">
        <w:t>A Direct Debit must be set up for monthly payment in advance</w:t>
      </w:r>
      <w:r w:rsidR="00700D02" w:rsidRPr="0039720A">
        <w:t xml:space="preserve"> as part of the application</w:t>
      </w:r>
      <w:r w:rsidRPr="0039720A">
        <w:t>.</w:t>
      </w:r>
    </w:p>
    <w:p w14:paraId="145BF05D" w14:textId="77777777" w:rsidR="00700C38" w:rsidRPr="0039720A" w:rsidRDefault="008B794C" w:rsidP="001D30B8">
      <w:pPr>
        <w:pStyle w:val="Subtitle"/>
      </w:pPr>
      <w:r>
        <w:t>Payment</w:t>
      </w:r>
    </w:p>
    <w:p w14:paraId="2620D79C" w14:textId="77777777" w:rsidR="00700C38" w:rsidRPr="0039720A" w:rsidRDefault="00700C38" w:rsidP="002A2D9F">
      <w:pPr>
        <w:pStyle w:val="ListParagraph"/>
        <w:numPr>
          <w:ilvl w:val="0"/>
          <w:numId w:val="4"/>
        </w:numPr>
        <w:spacing w:after="120"/>
        <w:contextualSpacing w:val="0"/>
        <w:rPr>
          <w:b/>
        </w:rPr>
      </w:pPr>
      <w:r w:rsidRPr="0039720A">
        <w:t>Payment is to be paid monthly in advance by Direct Debit</w:t>
      </w:r>
      <w:r w:rsidR="00F24A8D">
        <w:t>.</w:t>
      </w:r>
    </w:p>
    <w:p w14:paraId="54FC3B83" w14:textId="77777777" w:rsidR="00700C38" w:rsidRPr="0039720A" w:rsidRDefault="00700C38" w:rsidP="001D30B8">
      <w:pPr>
        <w:pStyle w:val="Subtitle"/>
      </w:pPr>
      <w:r w:rsidRPr="0039720A">
        <w:t>Non-Payment Arrears:</w:t>
      </w:r>
    </w:p>
    <w:p w14:paraId="6B83E123" w14:textId="77777777" w:rsidR="00E010F9" w:rsidRPr="0039720A" w:rsidRDefault="002A2D9F" w:rsidP="007B1A6A">
      <w:pPr>
        <w:pStyle w:val="ListParagraph"/>
        <w:numPr>
          <w:ilvl w:val="0"/>
          <w:numId w:val="4"/>
        </w:numPr>
        <w:spacing w:after="120"/>
        <w:contextualSpacing w:val="0"/>
        <w:rPr>
          <w:b/>
        </w:rPr>
      </w:pPr>
      <w:r w:rsidRPr="0039720A">
        <w:t>Non-payment of the license fee</w:t>
      </w:r>
      <w:r w:rsidR="008B794C">
        <w:t xml:space="preserve"> will result in a </w:t>
      </w:r>
      <w:r w:rsidR="00043BA2">
        <w:t>n</w:t>
      </w:r>
      <w:r w:rsidR="008B794C">
        <w:t xml:space="preserve">otice </w:t>
      </w:r>
      <w:r w:rsidR="00043BA2">
        <w:t xml:space="preserve">to terminate the licence </w:t>
      </w:r>
      <w:r w:rsidR="00700C38" w:rsidRPr="0039720A">
        <w:t>being served</w:t>
      </w:r>
      <w:r w:rsidR="0069314E" w:rsidRPr="0039720A">
        <w:t xml:space="preserve">.  </w:t>
      </w:r>
      <w:r w:rsidR="00043BA2">
        <w:t>Once a notice to terminate has been issued for non-payment of the licence fee</w:t>
      </w:r>
      <w:r w:rsidR="006A7614">
        <w:t xml:space="preserve"> </w:t>
      </w:r>
      <w:r w:rsidR="00E010F9" w:rsidRPr="0039720A">
        <w:t xml:space="preserve">the vehicle will be subject to Parking Enforcement with Parking Notices and fines if a vehicle continues to be parked </w:t>
      </w:r>
      <w:r w:rsidR="008B794C">
        <w:t xml:space="preserve">anywhere </w:t>
      </w:r>
      <w:r w:rsidR="00E010F9" w:rsidRPr="0039720A">
        <w:t xml:space="preserve">within the </w:t>
      </w:r>
      <w:r w:rsidR="006A7614">
        <w:t>car park</w:t>
      </w:r>
      <w:r w:rsidR="00E010F9" w:rsidRPr="0039720A">
        <w:t>.</w:t>
      </w:r>
    </w:p>
    <w:p w14:paraId="3D60DFAB" w14:textId="77777777" w:rsidR="00700C38" w:rsidRPr="0039720A" w:rsidRDefault="00700C38" w:rsidP="00E010F9">
      <w:pPr>
        <w:spacing w:after="120"/>
        <w:rPr>
          <w:b/>
        </w:rPr>
      </w:pPr>
      <w:r w:rsidRPr="0039720A">
        <w:rPr>
          <w:b/>
        </w:rPr>
        <w:t>Security / Enforcement:</w:t>
      </w:r>
    </w:p>
    <w:p w14:paraId="487188F3" w14:textId="77777777" w:rsidR="00E010F9" w:rsidRPr="0039720A" w:rsidRDefault="00E010F9" w:rsidP="002A2D9F">
      <w:pPr>
        <w:pStyle w:val="ListParagraph"/>
        <w:numPr>
          <w:ilvl w:val="0"/>
          <w:numId w:val="4"/>
        </w:numPr>
        <w:spacing w:after="120"/>
        <w:contextualSpacing w:val="0"/>
      </w:pPr>
      <w:r w:rsidRPr="0039720A">
        <w:t xml:space="preserve">Enforcement of the parking bay system will be delegated to a private parking enforcement company. </w:t>
      </w:r>
    </w:p>
    <w:p w14:paraId="469FA659" w14:textId="77777777" w:rsidR="00E010F9" w:rsidRDefault="00E010F9" w:rsidP="002A2D9F">
      <w:pPr>
        <w:pStyle w:val="ListParagraph"/>
        <w:numPr>
          <w:ilvl w:val="0"/>
          <w:numId w:val="4"/>
        </w:numPr>
        <w:spacing w:after="120"/>
        <w:contextualSpacing w:val="0"/>
      </w:pPr>
      <w:r w:rsidRPr="0039720A">
        <w:t>Vehicles parked in bays without the appropriate permit and unaccompanied vehicles st</w:t>
      </w:r>
      <w:r w:rsidR="008B794C">
        <w:t xml:space="preserve">opped or parked anywhere in the car park </w:t>
      </w:r>
      <w:r w:rsidRPr="0039720A">
        <w:t>will be subject to Parking Notices and fines issued via a private parking enforcement company</w:t>
      </w:r>
      <w:r w:rsidR="008B794C">
        <w:t>.</w:t>
      </w:r>
    </w:p>
    <w:p w14:paraId="75BD7687" w14:textId="77777777" w:rsidR="00AC1D00" w:rsidRPr="00AC1D00" w:rsidRDefault="00AC1D00" w:rsidP="007755A0">
      <w:pPr>
        <w:pStyle w:val="ListParagraph"/>
        <w:numPr>
          <w:ilvl w:val="0"/>
          <w:numId w:val="4"/>
        </w:numPr>
        <w:spacing w:after="120"/>
        <w:ind w:left="714" w:hanging="357"/>
        <w:contextualSpacing w:val="0"/>
      </w:pPr>
      <w:r w:rsidRPr="00AC1D00">
        <w:lastRenderedPageBreak/>
        <w:t xml:space="preserve">The issuing of Notices, appeals, payment and enforcement of non-payment of fines will be undertaken directly by </w:t>
      </w:r>
      <w:r>
        <w:t>the enforcement company</w:t>
      </w:r>
      <w:r w:rsidRPr="00AC1D00">
        <w:t xml:space="preserve"> and not Crawley Homes</w:t>
      </w:r>
      <w:r w:rsidR="00F24A8D">
        <w:t>.</w:t>
      </w:r>
    </w:p>
    <w:p w14:paraId="0078FCDA" w14:textId="77777777" w:rsidR="00700D02" w:rsidRDefault="00BA3C9E" w:rsidP="007755A0">
      <w:pPr>
        <w:pStyle w:val="ListParagraph"/>
        <w:numPr>
          <w:ilvl w:val="0"/>
          <w:numId w:val="4"/>
        </w:numPr>
        <w:spacing w:after="120"/>
        <w:contextualSpacing w:val="0"/>
      </w:pPr>
      <w:r w:rsidRPr="0039720A">
        <w:t>Crawley Homes</w:t>
      </w:r>
      <w:r w:rsidR="00700D02" w:rsidRPr="0039720A">
        <w:t xml:space="preserve"> is not responsible for any damage caused to </w:t>
      </w:r>
      <w:r w:rsidR="0069314E" w:rsidRPr="0039720A">
        <w:t xml:space="preserve">the licensee’s car and/or </w:t>
      </w:r>
      <w:r w:rsidR="00700D02" w:rsidRPr="0039720A">
        <w:t xml:space="preserve">property whilst parked in the bay. </w:t>
      </w:r>
    </w:p>
    <w:p w14:paraId="3C88E893" w14:textId="77777777" w:rsidR="00700D02" w:rsidRPr="0039720A" w:rsidRDefault="001D2F81" w:rsidP="001D30B8">
      <w:pPr>
        <w:pStyle w:val="Subtitle"/>
      </w:pPr>
      <w:r>
        <w:t>M</w:t>
      </w:r>
      <w:r w:rsidR="00700D02" w:rsidRPr="0039720A">
        <w:t>isuse of the Bay:</w:t>
      </w:r>
    </w:p>
    <w:p w14:paraId="6B4F1DC7" w14:textId="77777777" w:rsidR="00700D02" w:rsidRPr="0039720A" w:rsidRDefault="00700D02" w:rsidP="002A2D9F">
      <w:pPr>
        <w:pStyle w:val="ListParagraph"/>
        <w:numPr>
          <w:ilvl w:val="0"/>
          <w:numId w:val="5"/>
        </w:numPr>
        <w:spacing w:after="120"/>
        <w:contextualSpacing w:val="0"/>
      </w:pPr>
      <w:r w:rsidRPr="0039720A">
        <w:t xml:space="preserve">If the </w:t>
      </w:r>
      <w:r w:rsidR="00BA3C9E" w:rsidRPr="0039720A">
        <w:t>p</w:t>
      </w:r>
      <w:r w:rsidR="00204091" w:rsidRPr="0039720A">
        <w:t xml:space="preserve">arking </w:t>
      </w:r>
      <w:r w:rsidR="00BA3C9E" w:rsidRPr="0039720A">
        <w:t>b</w:t>
      </w:r>
      <w:r w:rsidRPr="0039720A">
        <w:t xml:space="preserve">ay </w:t>
      </w:r>
      <w:r w:rsidR="00204091" w:rsidRPr="0039720A">
        <w:t xml:space="preserve">is not going to be </w:t>
      </w:r>
      <w:r w:rsidRPr="0039720A">
        <w:t xml:space="preserve">used for a period of 4 weeks or more </w:t>
      </w:r>
      <w:r w:rsidR="00204091" w:rsidRPr="0039720A">
        <w:t xml:space="preserve"> you must </w:t>
      </w:r>
      <w:r w:rsidR="00521398" w:rsidRPr="0039720A">
        <w:t xml:space="preserve">tell </w:t>
      </w:r>
      <w:r w:rsidR="00CB0516" w:rsidRPr="0039720A">
        <w:t>Crawley Homes that the parking b</w:t>
      </w:r>
      <w:r w:rsidR="00204091" w:rsidRPr="0039720A">
        <w:t>ay is not going to be so used and the reason for non-use.</w:t>
      </w:r>
    </w:p>
    <w:p w14:paraId="55364072" w14:textId="77777777" w:rsidR="00700D02" w:rsidRPr="0039720A" w:rsidRDefault="00700D02" w:rsidP="001D30B8">
      <w:pPr>
        <w:pStyle w:val="Subtitle"/>
      </w:pPr>
      <w:r w:rsidRPr="0039720A">
        <w:t>Ending the Licence:</w:t>
      </w:r>
    </w:p>
    <w:p w14:paraId="1D5337A6" w14:textId="77777777" w:rsidR="009C2D3F" w:rsidRPr="0039720A" w:rsidRDefault="001B59A7" w:rsidP="002A2D9F">
      <w:pPr>
        <w:pStyle w:val="ListParagraph"/>
        <w:numPr>
          <w:ilvl w:val="0"/>
          <w:numId w:val="5"/>
        </w:numPr>
        <w:spacing w:after="120"/>
        <w:contextualSpacing w:val="0"/>
      </w:pPr>
      <w:r>
        <w:t>Crawley Homes</w:t>
      </w:r>
      <w:r w:rsidR="009C2D3F" w:rsidRPr="0039720A">
        <w:t xml:space="preserve"> may end the licence</w:t>
      </w:r>
      <w:r w:rsidR="005332C4">
        <w:t>:</w:t>
      </w:r>
    </w:p>
    <w:p w14:paraId="1C8A93CE" w14:textId="77777777" w:rsidR="009C2D3F" w:rsidRPr="0039720A" w:rsidRDefault="005332C4" w:rsidP="002A2D9F">
      <w:pPr>
        <w:pStyle w:val="ListParagraph"/>
        <w:numPr>
          <w:ilvl w:val="1"/>
          <w:numId w:val="5"/>
        </w:numPr>
        <w:spacing w:after="120"/>
        <w:contextualSpacing w:val="0"/>
      </w:pPr>
      <w:r>
        <w:t xml:space="preserve">Immediately by giving notice to the </w:t>
      </w:r>
      <w:r w:rsidR="006A7614">
        <w:t>licensee</w:t>
      </w:r>
      <w:r>
        <w:t xml:space="preserve"> if the </w:t>
      </w:r>
      <w:r w:rsidR="006A7614" w:rsidRPr="0039720A">
        <w:t>licensee</w:t>
      </w:r>
      <w:r w:rsidR="009C2D3F" w:rsidRPr="0039720A">
        <w:t xml:space="preserve"> breaches the terms of the licence agreement</w:t>
      </w:r>
    </w:p>
    <w:p w14:paraId="0B54F7AB" w14:textId="77777777" w:rsidR="002C62ED" w:rsidRPr="0039720A" w:rsidRDefault="00521398" w:rsidP="002A2D9F">
      <w:pPr>
        <w:pStyle w:val="ListParagraph"/>
        <w:numPr>
          <w:ilvl w:val="1"/>
          <w:numId w:val="5"/>
        </w:numPr>
        <w:spacing w:after="120"/>
        <w:contextualSpacing w:val="0"/>
      </w:pPr>
      <w:r w:rsidRPr="0039720A">
        <w:t>T</w:t>
      </w:r>
      <w:r w:rsidR="00CB0516" w:rsidRPr="0039720A">
        <w:t>he parking b</w:t>
      </w:r>
      <w:r w:rsidR="009C2D3F" w:rsidRPr="0039720A">
        <w:t>ay is required for an applicant who has a valid Disabled Parking Badge permit</w:t>
      </w:r>
    </w:p>
    <w:p w14:paraId="55AE0694" w14:textId="77777777" w:rsidR="009C2D3F" w:rsidRPr="0039720A" w:rsidRDefault="00521398" w:rsidP="002A2D9F">
      <w:pPr>
        <w:pStyle w:val="ListParagraph"/>
        <w:numPr>
          <w:ilvl w:val="1"/>
          <w:numId w:val="5"/>
        </w:numPr>
        <w:spacing w:after="120"/>
        <w:contextualSpacing w:val="0"/>
      </w:pPr>
      <w:r w:rsidRPr="0039720A">
        <w:t>The</w:t>
      </w:r>
      <w:r w:rsidR="002C62ED" w:rsidRPr="0039720A">
        <w:t xml:space="preserve"> Parking Bay is required for the better management of parking in </w:t>
      </w:r>
      <w:r w:rsidR="00E010F9" w:rsidRPr="0039720A">
        <w:t>Bridgefield House</w:t>
      </w:r>
    </w:p>
    <w:p w14:paraId="103F4318" w14:textId="77777777" w:rsidR="002E4D3A" w:rsidRPr="0039720A" w:rsidRDefault="002E4D3A" w:rsidP="002A2D9F">
      <w:pPr>
        <w:pStyle w:val="ListParagraph"/>
        <w:numPr>
          <w:ilvl w:val="1"/>
          <w:numId w:val="5"/>
        </w:numPr>
        <w:spacing w:after="120"/>
        <w:contextualSpacing w:val="0"/>
      </w:pPr>
      <w:r w:rsidRPr="008B794C">
        <w:t xml:space="preserve">To utilise </w:t>
      </w:r>
      <w:r w:rsidR="001D30B8" w:rsidRPr="008B794C">
        <w:t>its</w:t>
      </w:r>
      <w:r w:rsidRPr="008B794C">
        <w:t xml:space="preserve"> right to change the layout of the car park and/or to increase or reduce the number of spaces available.</w:t>
      </w:r>
    </w:p>
    <w:p w14:paraId="65FDB5B3" w14:textId="77777777" w:rsidR="00AE63E0" w:rsidRPr="0039720A" w:rsidRDefault="001B59A7" w:rsidP="00AE63E0">
      <w:pPr>
        <w:pStyle w:val="ListParagraph"/>
        <w:numPr>
          <w:ilvl w:val="0"/>
          <w:numId w:val="5"/>
        </w:numPr>
        <w:spacing w:after="120"/>
        <w:contextualSpacing w:val="0"/>
      </w:pPr>
      <w:r>
        <w:t>Crawley Homes</w:t>
      </w:r>
      <w:r w:rsidR="00AE63E0" w:rsidRPr="0039720A">
        <w:t xml:space="preserve"> may end the licence without giving any reason by giving not less than </w:t>
      </w:r>
      <w:r>
        <w:t xml:space="preserve">7 </w:t>
      </w:r>
      <w:r w:rsidR="00AE63E0" w:rsidRPr="0039720A">
        <w:t xml:space="preserve">days’ </w:t>
      </w:r>
      <w:r w:rsidR="00076442" w:rsidRPr="0039720A">
        <w:t xml:space="preserve">written </w:t>
      </w:r>
      <w:r w:rsidR="00AE63E0" w:rsidRPr="0039720A">
        <w:t>notice to the licensee.</w:t>
      </w:r>
    </w:p>
    <w:p w14:paraId="513086E4" w14:textId="77777777" w:rsidR="00700D02" w:rsidRPr="0039720A" w:rsidRDefault="00675D03" w:rsidP="006E69FF">
      <w:pPr>
        <w:pStyle w:val="ListParagraph"/>
        <w:numPr>
          <w:ilvl w:val="0"/>
          <w:numId w:val="5"/>
        </w:numPr>
        <w:spacing w:after="120"/>
        <w:contextualSpacing w:val="0"/>
      </w:pPr>
      <w:r w:rsidRPr="0039720A">
        <w:t xml:space="preserve">The licensee </w:t>
      </w:r>
      <w:r w:rsidR="00700D02" w:rsidRPr="0039720A">
        <w:t xml:space="preserve">can end </w:t>
      </w:r>
      <w:r w:rsidRPr="0039720A">
        <w:t xml:space="preserve">their </w:t>
      </w:r>
      <w:r w:rsidR="00700D02" w:rsidRPr="0039720A">
        <w:t xml:space="preserve">licence by giving </w:t>
      </w:r>
      <w:r w:rsidR="00CC5E1E" w:rsidRPr="0039720A">
        <w:t xml:space="preserve">seven </w:t>
      </w:r>
      <w:r w:rsidR="001D30B8" w:rsidRPr="0039720A">
        <w:t>days’ notice</w:t>
      </w:r>
      <w:r w:rsidR="00700D02" w:rsidRPr="0039720A">
        <w:t xml:space="preserve"> in writing to </w:t>
      </w:r>
      <w:r w:rsidR="00CB0516" w:rsidRPr="0039720A">
        <w:t>Crawley Homes</w:t>
      </w:r>
      <w:r w:rsidR="00700D02" w:rsidRPr="0039720A">
        <w:t xml:space="preserve"> (or less by agreement </w:t>
      </w:r>
      <w:r w:rsidRPr="0039720A">
        <w:t xml:space="preserve">with </w:t>
      </w:r>
      <w:r w:rsidR="00CB0516" w:rsidRPr="0039720A">
        <w:t xml:space="preserve">Crawley </w:t>
      </w:r>
      <w:r w:rsidR="00521398" w:rsidRPr="0039720A">
        <w:t>Homes)</w:t>
      </w:r>
      <w:r w:rsidR="00F24A8D">
        <w:t>.</w:t>
      </w:r>
    </w:p>
    <w:p w14:paraId="4DB3C420" w14:textId="77777777" w:rsidR="00AE63E0" w:rsidRPr="0039720A" w:rsidRDefault="00AE63E0" w:rsidP="001D30B8">
      <w:pPr>
        <w:pStyle w:val="Subtitle"/>
      </w:pPr>
      <w:r w:rsidRPr="0039720A">
        <w:t>Suspending the Licence:</w:t>
      </w:r>
    </w:p>
    <w:p w14:paraId="0477DDAA" w14:textId="77777777" w:rsidR="00AE63E0" w:rsidRPr="0039720A" w:rsidRDefault="001B59A7" w:rsidP="008B794C">
      <w:pPr>
        <w:pStyle w:val="ListParagraph"/>
        <w:numPr>
          <w:ilvl w:val="0"/>
          <w:numId w:val="8"/>
        </w:numPr>
        <w:spacing w:after="120"/>
      </w:pPr>
      <w:r>
        <w:t xml:space="preserve">Crawley Homes </w:t>
      </w:r>
      <w:r w:rsidR="00AE63E0" w:rsidRPr="0039720A">
        <w:t xml:space="preserve">may on giving not less than 7 days’ written notice to the licensee temporarily suspend the licence if it considers it necessary or desirable to do so in order to carry out works at or to Bridgefield House, the Car Park or any adjoining </w:t>
      </w:r>
      <w:r w:rsidR="001619FC" w:rsidRPr="0039720A">
        <w:t xml:space="preserve">or nearby land </w:t>
      </w:r>
      <w:r w:rsidR="00AE63E0" w:rsidRPr="0039720A">
        <w:t>or building in which the Council has an interest.</w:t>
      </w:r>
    </w:p>
    <w:p w14:paraId="057F74AA" w14:textId="77777777" w:rsidR="00CB4F4F" w:rsidRDefault="00CB4F4F" w:rsidP="00CB4F4F">
      <w:pPr>
        <w:pStyle w:val="ListParagraph"/>
        <w:spacing w:after="120"/>
        <w:contextualSpacing w:val="0"/>
      </w:pPr>
    </w:p>
    <w:p w14:paraId="05AB5030" w14:textId="77777777" w:rsidR="00327248" w:rsidRDefault="00327248" w:rsidP="00CB4F4F">
      <w:pPr>
        <w:pStyle w:val="ListParagraph"/>
        <w:spacing w:after="120"/>
        <w:contextualSpacing w:val="0"/>
      </w:pPr>
    </w:p>
    <w:p w14:paraId="182FFE48" w14:textId="77777777" w:rsidR="00327248" w:rsidRDefault="00327248" w:rsidP="00CB4F4F">
      <w:pPr>
        <w:pStyle w:val="ListParagraph"/>
        <w:spacing w:after="120"/>
        <w:contextualSpacing w:val="0"/>
      </w:pPr>
    </w:p>
    <w:p w14:paraId="043AD685" w14:textId="555951ED" w:rsidR="00327248" w:rsidRPr="00327248" w:rsidRDefault="00327248" w:rsidP="00CB4F4F">
      <w:pPr>
        <w:pStyle w:val="ListParagraph"/>
        <w:spacing w:after="120"/>
        <w:contextualSpacing w:val="0"/>
        <w:rPr>
          <w:color w:val="FF0000"/>
        </w:rPr>
      </w:pPr>
    </w:p>
    <w:sectPr w:rsidR="00327248" w:rsidRPr="00327248" w:rsidSect="001D30B8">
      <w:headerReference w:type="even" r:id="rId9"/>
      <w:headerReference w:type="default" r:id="rId10"/>
      <w:footerReference w:type="even" r:id="rId11"/>
      <w:footerReference w:type="default" r:id="rId12"/>
      <w:headerReference w:type="first" r:id="rId13"/>
      <w:footerReference w:type="first" r:id="rId14"/>
      <w:pgSz w:w="11906" w:h="16838"/>
      <w:pgMar w:top="1079" w:right="1080" w:bottom="709" w:left="108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A9953" w14:textId="77777777" w:rsidR="004746CE" w:rsidRDefault="004746CE" w:rsidP="009760B5">
      <w:r>
        <w:separator/>
      </w:r>
    </w:p>
  </w:endnote>
  <w:endnote w:type="continuationSeparator" w:id="0">
    <w:p w14:paraId="0DA7E57F" w14:textId="77777777" w:rsidR="004746CE" w:rsidRDefault="004746CE" w:rsidP="0097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DBF7A" w14:textId="77777777" w:rsidR="003C1A55" w:rsidRDefault="003C1A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665436"/>
      <w:docPartObj>
        <w:docPartGallery w:val="Page Numbers (Bottom of Page)"/>
        <w:docPartUnique/>
      </w:docPartObj>
    </w:sdtPr>
    <w:sdtEndPr>
      <w:rPr>
        <w:noProof/>
      </w:rPr>
    </w:sdtEndPr>
    <w:sdtContent>
      <w:p w14:paraId="6EAC1D42" w14:textId="77777777" w:rsidR="001D30B8" w:rsidRDefault="001D30B8">
        <w:pPr>
          <w:pStyle w:val="Footer"/>
          <w:jc w:val="right"/>
        </w:pPr>
        <w:r>
          <w:fldChar w:fldCharType="begin"/>
        </w:r>
        <w:r>
          <w:instrText xml:space="preserve"> PAGE   \* MERGEFORMAT </w:instrText>
        </w:r>
        <w:r>
          <w:fldChar w:fldCharType="separate"/>
        </w:r>
        <w:r w:rsidR="00887A12">
          <w:rPr>
            <w:noProof/>
          </w:rPr>
          <w:t>1</w:t>
        </w:r>
        <w:r>
          <w:rPr>
            <w:noProof/>
          </w:rPr>
          <w:fldChar w:fldCharType="end"/>
        </w:r>
      </w:p>
    </w:sdtContent>
  </w:sdt>
  <w:p w14:paraId="5BEB64C9" w14:textId="01FE36C2" w:rsidR="009760B5" w:rsidRDefault="003C1A55">
    <w:pPr>
      <w:pStyle w:val="Footer"/>
    </w:pPr>
    <w:r>
      <w:t xml:space="preserve">September </w:t>
    </w:r>
    <w:r w:rsidR="006A7614">
      <w:t>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85CF" w14:textId="77777777" w:rsidR="003C1A55" w:rsidRDefault="003C1A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371A1" w14:textId="77777777" w:rsidR="004746CE" w:rsidRDefault="004746CE" w:rsidP="009760B5">
      <w:r>
        <w:separator/>
      </w:r>
    </w:p>
  </w:footnote>
  <w:footnote w:type="continuationSeparator" w:id="0">
    <w:p w14:paraId="37A021CD" w14:textId="77777777" w:rsidR="004746CE" w:rsidRDefault="004746CE" w:rsidP="00976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F12A4" w14:textId="77777777" w:rsidR="00544D70" w:rsidRDefault="00544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545A7" w14:textId="77777777" w:rsidR="00544D70" w:rsidRDefault="00544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EC81B" w14:textId="77777777" w:rsidR="00544D70" w:rsidRDefault="00544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03DD4"/>
    <w:multiLevelType w:val="hybridMultilevel"/>
    <w:tmpl w:val="3F08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F1345"/>
    <w:multiLevelType w:val="hybridMultilevel"/>
    <w:tmpl w:val="F70C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C655AC"/>
    <w:multiLevelType w:val="hybridMultilevel"/>
    <w:tmpl w:val="391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842E5C"/>
    <w:multiLevelType w:val="hybridMultilevel"/>
    <w:tmpl w:val="063A2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E61992"/>
    <w:multiLevelType w:val="hybridMultilevel"/>
    <w:tmpl w:val="966E6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01948"/>
    <w:multiLevelType w:val="hybridMultilevel"/>
    <w:tmpl w:val="20129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A1F51"/>
    <w:multiLevelType w:val="hybridMultilevel"/>
    <w:tmpl w:val="5538B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824FE3"/>
    <w:multiLevelType w:val="hybridMultilevel"/>
    <w:tmpl w:val="120A5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DB"/>
    <w:rsid w:val="00043BA2"/>
    <w:rsid w:val="00076442"/>
    <w:rsid w:val="00094736"/>
    <w:rsid w:val="00105F26"/>
    <w:rsid w:val="0012600B"/>
    <w:rsid w:val="0014204E"/>
    <w:rsid w:val="001619FC"/>
    <w:rsid w:val="001B59A7"/>
    <w:rsid w:val="001D1C0A"/>
    <w:rsid w:val="001D2F81"/>
    <w:rsid w:val="001D30B8"/>
    <w:rsid w:val="001D558B"/>
    <w:rsid w:val="001E7AA0"/>
    <w:rsid w:val="00204091"/>
    <w:rsid w:val="0020482E"/>
    <w:rsid w:val="00212169"/>
    <w:rsid w:val="002A0995"/>
    <w:rsid w:val="002A2D9F"/>
    <w:rsid w:val="002C111E"/>
    <w:rsid w:val="002C62ED"/>
    <w:rsid w:val="002E1A8F"/>
    <w:rsid w:val="002E4D3A"/>
    <w:rsid w:val="00327248"/>
    <w:rsid w:val="0032731E"/>
    <w:rsid w:val="003460C5"/>
    <w:rsid w:val="0037528A"/>
    <w:rsid w:val="0038417B"/>
    <w:rsid w:val="0039720A"/>
    <w:rsid w:val="003C1A55"/>
    <w:rsid w:val="003C5CA2"/>
    <w:rsid w:val="003C7631"/>
    <w:rsid w:val="0040518A"/>
    <w:rsid w:val="00413D59"/>
    <w:rsid w:val="004251C7"/>
    <w:rsid w:val="00452C7A"/>
    <w:rsid w:val="004746CE"/>
    <w:rsid w:val="004C2122"/>
    <w:rsid w:val="004C2971"/>
    <w:rsid w:val="004F3D68"/>
    <w:rsid w:val="00521398"/>
    <w:rsid w:val="005332C4"/>
    <w:rsid w:val="00544D70"/>
    <w:rsid w:val="00555F8D"/>
    <w:rsid w:val="00581230"/>
    <w:rsid w:val="00592F3D"/>
    <w:rsid w:val="005D23BE"/>
    <w:rsid w:val="005F02E9"/>
    <w:rsid w:val="00651694"/>
    <w:rsid w:val="00675D03"/>
    <w:rsid w:val="0069314E"/>
    <w:rsid w:val="0069500A"/>
    <w:rsid w:val="006A7614"/>
    <w:rsid w:val="00700C38"/>
    <w:rsid w:val="00700D02"/>
    <w:rsid w:val="007051E8"/>
    <w:rsid w:val="00724C92"/>
    <w:rsid w:val="007755A0"/>
    <w:rsid w:val="00887A12"/>
    <w:rsid w:val="008B794C"/>
    <w:rsid w:val="008E396E"/>
    <w:rsid w:val="00945ED0"/>
    <w:rsid w:val="009760B5"/>
    <w:rsid w:val="009761A9"/>
    <w:rsid w:val="00976363"/>
    <w:rsid w:val="009C2D3F"/>
    <w:rsid w:val="009E3182"/>
    <w:rsid w:val="00A759D6"/>
    <w:rsid w:val="00A90017"/>
    <w:rsid w:val="00AA27FD"/>
    <w:rsid w:val="00AB697D"/>
    <w:rsid w:val="00AC1D00"/>
    <w:rsid w:val="00AE37AB"/>
    <w:rsid w:val="00AE63E0"/>
    <w:rsid w:val="00B016FC"/>
    <w:rsid w:val="00B057CF"/>
    <w:rsid w:val="00BA3C9E"/>
    <w:rsid w:val="00BA484F"/>
    <w:rsid w:val="00BC2C9B"/>
    <w:rsid w:val="00BD576A"/>
    <w:rsid w:val="00BF285A"/>
    <w:rsid w:val="00C2598C"/>
    <w:rsid w:val="00CA2142"/>
    <w:rsid w:val="00CB0516"/>
    <w:rsid w:val="00CB4F4F"/>
    <w:rsid w:val="00CC5E1E"/>
    <w:rsid w:val="00D02519"/>
    <w:rsid w:val="00D0393C"/>
    <w:rsid w:val="00D04999"/>
    <w:rsid w:val="00D265D3"/>
    <w:rsid w:val="00D372D5"/>
    <w:rsid w:val="00D5032A"/>
    <w:rsid w:val="00D61453"/>
    <w:rsid w:val="00DD75E4"/>
    <w:rsid w:val="00E010F9"/>
    <w:rsid w:val="00E44E91"/>
    <w:rsid w:val="00E61E6C"/>
    <w:rsid w:val="00EC3CDB"/>
    <w:rsid w:val="00EF21A4"/>
    <w:rsid w:val="00F23F40"/>
    <w:rsid w:val="00F24A8D"/>
    <w:rsid w:val="00F43AB0"/>
    <w:rsid w:val="00F573AA"/>
    <w:rsid w:val="00F73540"/>
    <w:rsid w:val="00F75D3A"/>
    <w:rsid w:val="00F96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9D4DA4"/>
  <w15:chartTrackingRefBased/>
  <w15:docId w15:val="{DDE6E168-1264-4091-B360-608B4E40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D1C0A"/>
    <w:rPr>
      <w:szCs w:val="22"/>
    </w:rPr>
  </w:style>
  <w:style w:type="paragraph" w:styleId="ListParagraph">
    <w:name w:val="List Paragraph"/>
    <w:basedOn w:val="Normal"/>
    <w:uiPriority w:val="34"/>
    <w:qFormat/>
    <w:rsid w:val="00EC3CDB"/>
    <w:pPr>
      <w:ind w:left="720"/>
      <w:contextualSpacing/>
    </w:pPr>
  </w:style>
  <w:style w:type="paragraph" w:styleId="BalloonText">
    <w:name w:val="Balloon Text"/>
    <w:basedOn w:val="Normal"/>
    <w:link w:val="BalloonTextChar"/>
    <w:uiPriority w:val="99"/>
    <w:semiHidden/>
    <w:unhideWhenUsed/>
    <w:rsid w:val="00A75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9D6"/>
    <w:rPr>
      <w:rFonts w:ascii="Segoe UI" w:hAnsi="Segoe UI" w:cs="Segoe UI"/>
      <w:sz w:val="18"/>
      <w:szCs w:val="18"/>
    </w:rPr>
  </w:style>
  <w:style w:type="character" w:styleId="CommentReference">
    <w:name w:val="annotation reference"/>
    <w:basedOn w:val="DefaultParagraphFont"/>
    <w:uiPriority w:val="99"/>
    <w:semiHidden/>
    <w:unhideWhenUsed/>
    <w:rsid w:val="00AB697D"/>
    <w:rPr>
      <w:sz w:val="16"/>
      <w:szCs w:val="16"/>
    </w:rPr>
  </w:style>
  <w:style w:type="paragraph" w:styleId="CommentText">
    <w:name w:val="annotation text"/>
    <w:basedOn w:val="Normal"/>
    <w:link w:val="CommentTextChar"/>
    <w:uiPriority w:val="99"/>
    <w:semiHidden/>
    <w:unhideWhenUsed/>
    <w:rsid w:val="00AB697D"/>
    <w:rPr>
      <w:sz w:val="20"/>
      <w:szCs w:val="20"/>
    </w:rPr>
  </w:style>
  <w:style w:type="character" w:customStyle="1" w:styleId="CommentTextChar">
    <w:name w:val="Comment Text Char"/>
    <w:basedOn w:val="DefaultParagraphFont"/>
    <w:link w:val="CommentText"/>
    <w:uiPriority w:val="99"/>
    <w:semiHidden/>
    <w:rsid w:val="00AB697D"/>
    <w:rPr>
      <w:rFonts w:ascii="Arial" w:hAnsi="Arial"/>
    </w:rPr>
  </w:style>
  <w:style w:type="paragraph" w:styleId="CommentSubject">
    <w:name w:val="annotation subject"/>
    <w:basedOn w:val="CommentText"/>
    <w:next w:val="CommentText"/>
    <w:link w:val="CommentSubjectChar"/>
    <w:uiPriority w:val="99"/>
    <w:semiHidden/>
    <w:unhideWhenUsed/>
    <w:rsid w:val="00AB697D"/>
    <w:rPr>
      <w:b/>
      <w:bCs/>
    </w:rPr>
  </w:style>
  <w:style w:type="character" w:customStyle="1" w:styleId="CommentSubjectChar">
    <w:name w:val="Comment Subject Char"/>
    <w:basedOn w:val="CommentTextChar"/>
    <w:link w:val="CommentSubject"/>
    <w:uiPriority w:val="99"/>
    <w:semiHidden/>
    <w:rsid w:val="00AB697D"/>
    <w:rPr>
      <w:rFonts w:ascii="Arial" w:hAnsi="Arial"/>
      <w:b/>
      <w:bCs/>
    </w:rPr>
  </w:style>
  <w:style w:type="paragraph" w:styleId="Header">
    <w:name w:val="header"/>
    <w:basedOn w:val="Normal"/>
    <w:link w:val="HeaderChar"/>
    <w:uiPriority w:val="99"/>
    <w:unhideWhenUsed/>
    <w:rsid w:val="009760B5"/>
    <w:pPr>
      <w:tabs>
        <w:tab w:val="center" w:pos="4513"/>
        <w:tab w:val="right" w:pos="9026"/>
      </w:tabs>
    </w:pPr>
  </w:style>
  <w:style w:type="character" w:customStyle="1" w:styleId="HeaderChar">
    <w:name w:val="Header Char"/>
    <w:basedOn w:val="DefaultParagraphFont"/>
    <w:link w:val="Header"/>
    <w:uiPriority w:val="99"/>
    <w:rsid w:val="009760B5"/>
    <w:rPr>
      <w:rFonts w:ascii="Arial" w:hAnsi="Arial"/>
      <w:sz w:val="22"/>
      <w:szCs w:val="24"/>
    </w:rPr>
  </w:style>
  <w:style w:type="paragraph" w:styleId="Footer">
    <w:name w:val="footer"/>
    <w:basedOn w:val="Normal"/>
    <w:link w:val="FooterChar"/>
    <w:uiPriority w:val="99"/>
    <w:unhideWhenUsed/>
    <w:rsid w:val="009760B5"/>
    <w:pPr>
      <w:tabs>
        <w:tab w:val="center" w:pos="4513"/>
        <w:tab w:val="right" w:pos="9026"/>
      </w:tabs>
    </w:pPr>
  </w:style>
  <w:style w:type="character" w:customStyle="1" w:styleId="FooterChar">
    <w:name w:val="Footer Char"/>
    <w:basedOn w:val="DefaultParagraphFont"/>
    <w:link w:val="Footer"/>
    <w:uiPriority w:val="99"/>
    <w:rsid w:val="009760B5"/>
    <w:rPr>
      <w:rFonts w:ascii="Arial" w:hAnsi="Arial"/>
      <w:sz w:val="22"/>
      <w:szCs w:val="24"/>
    </w:rPr>
  </w:style>
  <w:style w:type="paragraph" w:styleId="Subtitle">
    <w:name w:val="Subtitle"/>
    <w:basedOn w:val="Normal"/>
    <w:next w:val="Normal"/>
    <w:link w:val="SubtitleChar"/>
    <w:uiPriority w:val="11"/>
    <w:qFormat/>
    <w:rsid w:val="001D30B8"/>
    <w:pPr>
      <w:spacing w:before="360" w:after="120"/>
    </w:pPr>
    <w:rPr>
      <w:b/>
    </w:rPr>
  </w:style>
  <w:style w:type="character" w:customStyle="1" w:styleId="SubtitleChar">
    <w:name w:val="Subtitle Char"/>
    <w:basedOn w:val="DefaultParagraphFont"/>
    <w:link w:val="Subtitle"/>
    <w:uiPriority w:val="11"/>
    <w:rsid w:val="001D30B8"/>
    <w:rPr>
      <w:rFonts w:ascii="Arial" w:hAnsi="Arial"/>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3362">
      <w:bodyDiv w:val="1"/>
      <w:marLeft w:val="0"/>
      <w:marRight w:val="0"/>
      <w:marTop w:val="0"/>
      <w:marBottom w:val="0"/>
      <w:divBdr>
        <w:top w:val="none" w:sz="0" w:space="0" w:color="auto"/>
        <w:left w:val="none" w:sz="0" w:space="0" w:color="auto"/>
        <w:bottom w:val="none" w:sz="0" w:space="0" w:color="auto"/>
        <w:right w:val="none" w:sz="0" w:space="0" w:color="auto"/>
      </w:divBdr>
    </w:div>
    <w:div w:id="376511063">
      <w:bodyDiv w:val="1"/>
      <w:marLeft w:val="0"/>
      <w:marRight w:val="0"/>
      <w:marTop w:val="0"/>
      <w:marBottom w:val="0"/>
      <w:divBdr>
        <w:top w:val="none" w:sz="0" w:space="0" w:color="auto"/>
        <w:left w:val="none" w:sz="0" w:space="0" w:color="auto"/>
        <w:bottom w:val="none" w:sz="0" w:space="0" w:color="auto"/>
        <w:right w:val="none" w:sz="0" w:space="0" w:color="auto"/>
      </w:divBdr>
    </w:div>
    <w:div w:id="720709012">
      <w:bodyDiv w:val="1"/>
      <w:marLeft w:val="0"/>
      <w:marRight w:val="0"/>
      <w:marTop w:val="0"/>
      <w:marBottom w:val="0"/>
      <w:divBdr>
        <w:top w:val="none" w:sz="0" w:space="0" w:color="auto"/>
        <w:left w:val="none" w:sz="0" w:space="0" w:color="auto"/>
        <w:bottom w:val="none" w:sz="0" w:space="0" w:color="auto"/>
        <w:right w:val="none" w:sz="0" w:space="0" w:color="auto"/>
      </w:divBdr>
    </w:div>
    <w:div w:id="190128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D8B9-2BB8-416F-A88A-3D79AB91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F48B4B7C.dotm</Template>
  <TotalTime>1</TotalTime>
  <Pages>3</Pages>
  <Words>1267</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Caroline</dc:creator>
  <cp:keywords/>
  <dc:description/>
  <cp:lastModifiedBy>Mitchell, Emma</cp:lastModifiedBy>
  <cp:revision>2</cp:revision>
  <cp:lastPrinted>2019-07-30T07:44:00Z</cp:lastPrinted>
  <dcterms:created xsi:type="dcterms:W3CDTF">2020-09-10T10:51:00Z</dcterms:created>
  <dcterms:modified xsi:type="dcterms:W3CDTF">2020-09-10T10:51:00Z</dcterms:modified>
</cp:coreProperties>
</file>