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B6" w:rsidRPr="007D4780" w:rsidRDefault="009E06B6" w:rsidP="009E06B6">
      <w:pPr>
        <w:autoSpaceDE w:val="0"/>
        <w:autoSpaceDN w:val="0"/>
        <w:adjustRightInd w:val="0"/>
        <w:jc w:val="center"/>
        <w:rPr>
          <w:rFonts w:ascii="Arial" w:hAnsi="Arial" w:cs="Arial"/>
          <w:b/>
          <w:bCs/>
          <w:sz w:val="40"/>
          <w:szCs w:val="40"/>
        </w:rPr>
      </w:pPr>
      <w:bookmarkStart w:id="0" w:name="_GoBack"/>
      <w:r w:rsidRPr="007D4780">
        <w:rPr>
          <w:rFonts w:ascii="Arial" w:hAnsi="Arial" w:cs="Arial"/>
          <w:b/>
          <w:bCs/>
          <w:sz w:val="40"/>
          <w:szCs w:val="40"/>
        </w:rPr>
        <w:t>Premises Licence</w:t>
      </w:r>
      <w:bookmarkEnd w:id="0"/>
    </w:p>
    <w:p w:rsidR="00FB216B" w:rsidRDefault="009E06B6" w:rsidP="009E06B6">
      <w:pPr>
        <w:autoSpaceDE w:val="0"/>
        <w:autoSpaceDN w:val="0"/>
        <w:adjustRightInd w:val="0"/>
        <w:jc w:val="center"/>
        <w:rPr>
          <w:rFonts w:ascii="Arial" w:hAnsi="Arial" w:cs="Arial"/>
          <w:b/>
          <w:bCs/>
          <w:sz w:val="20"/>
          <w:szCs w:val="20"/>
        </w:rPr>
      </w:pPr>
      <w:r w:rsidRPr="007D4780">
        <w:rPr>
          <w:rFonts w:ascii="Arial" w:hAnsi="Arial" w:cs="Arial"/>
          <w:sz w:val="20"/>
          <w:szCs w:val="20"/>
        </w:rPr>
        <w:t>(Licensing Act 2003 - Part A)</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960"/>
      </w:tblGrid>
      <w:tr w:rsidR="009E06B6" w:rsidRPr="00141D91">
        <w:tblPrEx>
          <w:tblCellMar>
            <w:top w:w="0" w:type="dxa"/>
            <w:bottom w:w="0" w:type="dxa"/>
          </w:tblCellMar>
        </w:tblPrEx>
        <w:trPr>
          <w:trHeight w:val="1229"/>
        </w:trPr>
        <w:tc>
          <w:tcPr>
            <w:tcW w:w="6408" w:type="dxa"/>
            <w:vAlign w:val="bottom"/>
          </w:tcPr>
          <w:p w:rsidR="009E06B6" w:rsidRPr="007D4780" w:rsidRDefault="009E06B6" w:rsidP="009E06B6">
            <w:pPr>
              <w:jc w:val="center"/>
              <w:rPr>
                <w:rFonts w:ascii="Arial" w:hAnsi="Arial" w:cs="Arial"/>
                <w:b/>
                <w:bCs/>
                <w:sz w:val="40"/>
                <w:szCs w:val="40"/>
              </w:rPr>
            </w:pPr>
            <w:smartTag w:uri="urn:schemas-microsoft-com:office:smarttags" w:element="place">
              <w:r w:rsidRPr="007D4780">
                <w:rPr>
                  <w:rFonts w:ascii="Arial" w:hAnsi="Arial" w:cs="Arial"/>
                  <w:b/>
                  <w:bCs/>
                  <w:sz w:val="40"/>
                  <w:szCs w:val="40"/>
                </w:rPr>
                <w:t>CRAWLEY</w:t>
              </w:r>
            </w:smartTag>
            <w:r w:rsidRPr="007D4780">
              <w:rPr>
                <w:rFonts w:ascii="Arial" w:hAnsi="Arial" w:cs="Arial"/>
                <w:b/>
                <w:bCs/>
                <w:sz w:val="40"/>
                <w:szCs w:val="40"/>
              </w:rPr>
              <w:t xml:space="preserve"> BOROUGH COUNCIL</w:t>
            </w:r>
          </w:p>
          <w:p w:rsidR="007D4780" w:rsidRDefault="009E06B6" w:rsidP="009E06B6">
            <w:pPr>
              <w:jc w:val="center"/>
              <w:rPr>
                <w:rFonts w:ascii="Arial" w:hAnsi="Arial" w:cs="Arial"/>
                <w:sz w:val="20"/>
                <w:szCs w:val="20"/>
              </w:rPr>
            </w:pPr>
            <w:r w:rsidRPr="00717A3C">
              <w:rPr>
                <w:rFonts w:ascii="Arial" w:hAnsi="Arial" w:cs="Arial"/>
                <w:sz w:val="20"/>
                <w:szCs w:val="20"/>
              </w:rPr>
              <w:t xml:space="preserve">Licensing Section, Town Hall, The Boulevard, </w:t>
            </w:r>
            <w:smartTag w:uri="urn:schemas-microsoft-com:office:smarttags" w:element="place">
              <w:r w:rsidRPr="00717A3C">
                <w:rPr>
                  <w:rFonts w:ascii="Arial" w:hAnsi="Arial" w:cs="Arial"/>
                  <w:sz w:val="20"/>
                  <w:szCs w:val="20"/>
                </w:rPr>
                <w:t>Crawley</w:t>
              </w:r>
            </w:smartTag>
            <w:r w:rsidRPr="00717A3C">
              <w:rPr>
                <w:rFonts w:ascii="Arial" w:hAnsi="Arial" w:cs="Arial"/>
                <w:sz w:val="20"/>
                <w:szCs w:val="20"/>
              </w:rPr>
              <w:t>,</w:t>
            </w:r>
          </w:p>
          <w:p w:rsidR="007D4780" w:rsidRDefault="009E06B6" w:rsidP="009E06B6">
            <w:pPr>
              <w:jc w:val="center"/>
              <w:rPr>
                <w:rFonts w:ascii="Arial" w:hAnsi="Arial" w:cs="Arial"/>
                <w:sz w:val="20"/>
                <w:szCs w:val="20"/>
              </w:rPr>
            </w:pPr>
            <w:r w:rsidRPr="00717A3C">
              <w:rPr>
                <w:rFonts w:ascii="Arial" w:hAnsi="Arial" w:cs="Arial"/>
                <w:sz w:val="20"/>
                <w:szCs w:val="20"/>
              </w:rPr>
              <w:t xml:space="preserve"> </w:t>
            </w:r>
            <w:smartTag w:uri="urn:schemas-microsoft-com:office:smarttags" w:element="place">
              <w:r w:rsidRPr="00717A3C">
                <w:rPr>
                  <w:rFonts w:ascii="Arial" w:hAnsi="Arial" w:cs="Arial"/>
                  <w:sz w:val="20"/>
                  <w:szCs w:val="20"/>
                </w:rPr>
                <w:t>West Sussex</w:t>
              </w:r>
            </w:smartTag>
            <w:r w:rsidRPr="00717A3C">
              <w:rPr>
                <w:rFonts w:ascii="Arial" w:hAnsi="Arial" w:cs="Arial"/>
                <w:sz w:val="20"/>
                <w:szCs w:val="20"/>
              </w:rPr>
              <w:t>. RH10 1UZ</w:t>
            </w:r>
            <w:r w:rsidR="007D4780">
              <w:rPr>
                <w:rFonts w:ascii="Arial" w:hAnsi="Arial" w:cs="Arial"/>
                <w:sz w:val="20"/>
                <w:szCs w:val="20"/>
              </w:rPr>
              <w:t xml:space="preserve"> </w:t>
            </w:r>
          </w:p>
          <w:p w:rsidR="009E06B6" w:rsidRPr="00141D91" w:rsidRDefault="007D4780" w:rsidP="009E06B6">
            <w:pPr>
              <w:jc w:val="center"/>
              <w:rPr>
                <w:rFonts w:ascii="Arial" w:hAnsi="Arial" w:cs="Arial"/>
                <w:sz w:val="22"/>
                <w:szCs w:val="22"/>
              </w:rPr>
            </w:pPr>
            <w:r>
              <w:rPr>
                <w:rFonts w:ascii="Arial" w:hAnsi="Arial" w:cs="Arial"/>
                <w:sz w:val="20"/>
                <w:szCs w:val="20"/>
              </w:rPr>
              <w:t xml:space="preserve"> </w:t>
            </w:r>
            <w:r w:rsidR="009E06B6" w:rsidRPr="00717A3C">
              <w:rPr>
                <w:rFonts w:ascii="Arial" w:hAnsi="Arial" w:cs="Arial"/>
                <w:sz w:val="20"/>
                <w:szCs w:val="20"/>
              </w:rPr>
              <w:t>01293 4382</w:t>
            </w:r>
            <w:r w:rsidR="00FB216B">
              <w:rPr>
                <w:rFonts w:ascii="Arial" w:hAnsi="Arial" w:cs="Arial"/>
                <w:sz w:val="20"/>
                <w:szCs w:val="20"/>
              </w:rPr>
              <w:t>8</w:t>
            </w:r>
            <w:r w:rsidR="009E06B6" w:rsidRPr="00717A3C">
              <w:rPr>
                <w:rFonts w:ascii="Arial" w:hAnsi="Arial" w:cs="Arial"/>
                <w:sz w:val="20"/>
                <w:szCs w:val="20"/>
              </w:rPr>
              <w:t>9</w:t>
            </w:r>
          </w:p>
        </w:tc>
        <w:tc>
          <w:tcPr>
            <w:tcW w:w="3960" w:type="dxa"/>
          </w:tcPr>
          <w:p w:rsidR="009E06B6" w:rsidRPr="00141D91" w:rsidRDefault="00C05BB8" w:rsidP="009E06B6">
            <w:pPr>
              <w:jc w:val="center"/>
              <w:rPr>
                <w:rFonts w:ascii="Arial" w:hAnsi="Arial" w:cs="Arial"/>
                <w:sz w:val="22"/>
                <w:szCs w:val="22"/>
              </w:rPr>
            </w:pPr>
            <w:r w:rsidRPr="00440CBF">
              <w:rPr>
                <w:rFonts w:ascii="Arial" w:hAnsi="Arial" w:cs="Arial"/>
                <w:noProof/>
                <w:color w:val="0000FF"/>
                <w:sz w:val="16"/>
                <w:szCs w:val="16"/>
              </w:rPr>
              <w:drawing>
                <wp:inline distT="0" distB="0" distL="0" distR="0">
                  <wp:extent cx="14192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057275"/>
                          </a:xfrm>
                          <a:prstGeom prst="rect">
                            <a:avLst/>
                          </a:prstGeom>
                          <a:noFill/>
                          <a:ln>
                            <a:noFill/>
                          </a:ln>
                        </pic:spPr>
                      </pic:pic>
                    </a:graphicData>
                  </a:graphic>
                </wp:inline>
              </w:drawing>
            </w:r>
          </w:p>
        </w:tc>
      </w:tr>
    </w:tbl>
    <w:p w:rsidR="009E06B6" w:rsidRPr="00141D91" w:rsidRDefault="009E06B6" w:rsidP="009E06B6">
      <w:pPr>
        <w:autoSpaceDE w:val="0"/>
        <w:autoSpaceDN w:val="0"/>
        <w:adjustRightInd w:val="0"/>
        <w:jc w:val="center"/>
        <w:rPr>
          <w:rFonts w:ascii="Arial" w:hAnsi="Arial" w:cs="Arial"/>
          <w:b/>
          <w:bCs/>
          <w:sz w:val="22"/>
          <w:szCs w:val="22"/>
        </w:rPr>
      </w:pPr>
    </w:p>
    <w:tbl>
      <w:tblPr>
        <w:tblStyle w:val="TableGrid"/>
        <w:tblW w:w="0" w:type="auto"/>
        <w:tblInd w:w="0" w:type="dxa"/>
        <w:tblLook w:val="01E0" w:firstRow="1" w:lastRow="1" w:firstColumn="1" w:lastColumn="1" w:noHBand="0" w:noVBand="0"/>
      </w:tblPr>
      <w:tblGrid>
        <w:gridCol w:w="4188"/>
        <w:gridCol w:w="6180"/>
      </w:tblGrid>
      <w:tr w:rsidR="009E06B6" w:rsidRPr="00D6604E">
        <w:trPr>
          <w:trHeight w:val="605"/>
        </w:trPr>
        <w:tc>
          <w:tcPr>
            <w:tcW w:w="4188" w:type="dxa"/>
            <w:tcBorders>
              <w:top w:val="nil"/>
              <w:left w:val="nil"/>
              <w:bottom w:val="nil"/>
            </w:tcBorders>
            <w:vAlign w:val="center"/>
          </w:tcPr>
          <w:p w:rsidR="009E06B6" w:rsidRPr="00A76DAC" w:rsidRDefault="00A76DAC" w:rsidP="00DD5581">
            <w:pPr>
              <w:autoSpaceDE w:val="0"/>
              <w:autoSpaceDN w:val="0"/>
              <w:adjustRightInd w:val="0"/>
              <w:rPr>
                <w:rFonts w:ascii="Arial" w:hAnsi="Arial" w:cs="Arial"/>
                <w:b/>
                <w:bCs/>
              </w:rPr>
            </w:pPr>
            <w:r w:rsidRPr="00A76DAC">
              <w:rPr>
                <w:rFonts w:ascii="Arial" w:hAnsi="Arial" w:cs="Arial"/>
                <w:b/>
                <w:bCs/>
              </w:rPr>
              <w:t>PREMISES LICENCE NUMBER</w:t>
            </w:r>
          </w:p>
        </w:tc>
        <w:tc>
          <w:tcPr>
            <w:tcW w:w="6180" w:type="dxa"/>
            <w:vAlign w:val="center"/>
          </w:tcPr>
          <w:p w:rsidR="009E06B6" w:rsidRPr="007D4780" w:rsidRDefault="00AC04A2" w:rsidP="007D4780">
            <w:pPr>
              <w:autoSpaceDE w:val="0"/>
              <w:autoSpaceDN w:val="0"/>
              <w:adjustRightInd w:val="0"/>
              <w:jc w:val="center"/>
              <w:rPr>
                <w:rFonts w:ascii="Arial" w:hAnsi="Arial" w:cs="Arial"/>
                <w:b/>
                <w:bCs/>
                <w:sz w:val="40"/>
                <w:szCs w:val="40"/>
              </w:rPr>
            </w:pPr>
            <w:r w:rsidRPr="007D4780">
              <w:rPr>
                <w:rFonts w:ascii="Arial" w:hAnsi="Arial" w:cs="Arial"/>
                <w:b/>
                <w:bCs/>
                <w:sz w:val="40"/>
                <w:szCs w:val="40"/>
              </w:rPr>
              <w:t>12/01192/LAPRE</w:t>
            </w:r>
          </w:p>
        </w:tc>
      </w:tr>
    </w:tbl>
    <w:p w:rsidR="009E06B6" w:rsidRPr="00141D91" w:rsidRDefault="009E06B6" w:rsidP="009E06B6">
      <w:pPr>
        <w:autoSpaceDE w:val="0"/>
        <w:autoSpaceDN w:val="0"/>
        <w:adjustRightInd w:val="0"/>
        <w:rPr>
          <w:rFonts w:ascii="Arial" w:hAnsi="Arial" w:cs="Arial"/>
          <w:b/>
          <w:bCs/>
          <w:sz w:val="22"/>
          <w:szCs w:val="22"/>
        </w:rPr>
      </w:pPr>
      <w:r w:rsidRPr="00141D91">
        <w:rPr>
          <w:rFonts w:ascii="Arial" w:hAnsi="Arial" w:cs="Arial"/>
          <w:b/>
          <w:bCs/>
          <w:sz w:val="22"/>
          <w:szCs w:val="22"/>
        </w:rPr>
        <w:t>Part 1 - Premises details</w:t>
      </w:r>
    </w:p>
    <w:tbl>
      <w:tblPr>
        <w:tblStyle w:val="TableGrid"/>
        <w:tblW w:w="10368" w:type="dxa"/>
        <w:tblInd w:w="0" w:type="dxa"/>
        <w:tblLook w:val="01E0" w:firstRow="1" w:lastRow="1" w:firstColumn="1" w:lastColumn="1" w:noHBand="0" w:noVBand="0"/>
      </w:tblPr>
      <w:tblGrid>
        <w:gridCol w:w="6228"/>
        <w:gridCol w:w="4140"/>
      </w:tblGrid>
      <w:tr w:rsidR="009E06B6" w:rsidRPr="00520CD0">
        <w:trPr>
          <w:trHeight w:val="940"/>
        </w:trPr>
        <w:tc>
          <w:tcPr>
            <w:tcW w:w="10368" w:type="dxa"/>
            <w:gridSpan w:val="2"/>
          </w:tcPr>
          <w:p w:rsidR="009E06B6" w:rsidRPr="00520CD0" w:rsidRDefault="009E06B6" w:rsidP="00D720E2">
            <w:pPr>
              <w:autoSpaceDE w:val="0"/>
              <w:autoSpaceDN w:val="0"/>
              <w:adjustRightInd w:val="0"/>
              <w:rPr>
                <w:rFonts w:ascii="Arial" w:hAnsi="Arial" w:cs="Arial"/>
                <w:b/>
                <w:bCs/>
                <w:sz w:val="22"/>
                <w:szCs w:val="22"/>
              </w:rPr>
            </w:pPr>
            <w:r w:rsidRPr="00520CD0">
              <w:rPr>
                <w:rFonts w:ascii="Arial" w:hAnsi="Arial" w:cs="Arial"/>
                <w:b/>
                <w:bCs/>
                <w:sz w:val="22"/>
                <w:szCs w:val="22"/>
              </w:rPr>
              <w:t>Postal address of premises, or if none, ordnance survey map reference or description</w:t>
            </w:r>
          </w:p>
          <w:p w:rsidR="00D720E2" w:rsidRPr="00520CD0" w:rsidRDefault="00E163CC" w:rsidP="00E163CC">
            <w:pPr>
              <w:rPr>
                <w:rFonts w:ascii="Arial" w:hAnsi="Arial" w:cs="Arial"/>
                <w:sz w:val="22"/>
                <w:szCs w:val="22"/>
              </w:rPr>
            </w:pPr>
            <w:r>
              <w:rPr>
                <w:rFonts w:ascii="Arial" w:hAnsi="Arial" w:cs="Arial"/>
                <w:sz w:val="22"/>
                <w:szCs w:val="22"/>
              </w:rPr>
              <w:t xml:space="preserve">                                                                  </w:t>
            </w:r>
            <w:r w:rsidRPr="009A0994">
              <w:rPr>
                <w:rFonts w:ascii="Arial" w:hAnsi="Arial" w:cs="Arial"/>
                <w:sz w:val="22"/>
                <w:szCs w:val="22"/>
              </w:rPr>
              <w:t>Anna Enterprises  Ltd</w:t>
            </w:r>
            <w:r w:rsidR="0081019B">
              <w:rPr>
                <w:rFonts w:ascii="Arial" w:hAnsi="Arial" w:cs="Arial"/>
                <w:sz w:val="22"/>
                <w:szCs w:val="22"/>
              </w:rPr>
              <w:t xml:space="preserve"> </w:t>
            </w:r>
          </w:p>
          <w:p w:rsidR="00D720E2" w:rsidRPr="00520CD0" w:rsidRDefault="00D720E2" w:rsidP="00875846">
            <w:pPr>
              <w:jc w:val="center"/>
              <w:rPr>
                <w:rFonts w:ascii="Arial" w:hAnsi="Arial" w:cs="Arial"/>
                <w:sz w:val="22"/>
                <w:szCs w:val="22"/>
              </w:rPr>
            </w:pPr>
            <w:r w:rsidRPr="00520CD0">
              <w:rPr>
                <w:rFonts w:ascii="Arial" w:hAnsi="Arial" w:cs="Arial"/>
                <w:sz w:val="22"/>
                <w:szCs w:val="22"/>
              </w:rPr>
              <w:t>10</w:t>
            </w:r>
            <w:r w:rsidR="00F16F31">
              <w:rPr>
                <w:rFonts w:ascii="Arial" w:hAnsi="Arial" w:cs="Arial"/>
                <w:sz w:val="22"/>
                <w:szCs w:val="22"/>
              </w:rPr>
              <w:t>/12</w:t>
            </w:r>
            <w:r w:rsidRPr="00520CD0">
              <w:rPr>
                <w:rFonts w:ascii="Arial" w:hAnsi="Arial" w:cs="Arial"/>
                <w:sz w:val="22"/>
                <w:szCs w:val="22"/>
              </w:rPr>
              <w:t xml:space="preserve"> The Boulevard</w:t>
            </w:r>
          </w:p>
          <w:p w:rsidR="00D720E2" w:rsidRPr="00520CD0" w:rsidRDefault="00D720E2" w:rsidP="007D4780">
            <w:pPr>
              <w:jc w:val="center"/>
              <w:rPr>
                <w:rFonts w:ascii="Arial" w:hAnsi="Arial" w:cs="Arial"/>
                <w:sz w:val="22"/>
                <w:szCs w:val="22"/>
              </w:rPr>
            </w:pPr>
            <w:r w:rsidRPr="00520CD0">
              <w:rPr>
                <w:rFonts w:ascii="Arial" w:hAnsi="Arial" w:cs="Arial"/>
                <w:sz w:val="22"/>
                <w:szCs w:val="22"/>
              </w:rPr>
              <w:t>Northgate</w:t>
            </w:r>
          </w:p>
        </w:tc>
      </w:tr>
      <w:tr w:rsidR="007D4780" w:rsidRPr="00520CD0">
        <w:trPr>
          <w:trHeight w:val="260"/>
        </w:trPr>
        <w:tc>
          <w:tcPr>
            <w:tcW w:w="6228" w:type="dxa"/>
          </w:tcPr>
          <w:p w:rsidR="007D4780" w:rsidRPr="00520CD0" w:rsidRDefault="007D4780" w:rsidP="009E06B6">
            <w:pPr>
              <w:autoSpaceDE w:val="0"/>
              <w:autoSpaceDN w:val="0"/>
              <w:adjustRightInd w:val="0"/>
              <w:rPr>
                <w:rFonts w:ascii="Arial" w:hAnsi="Arial" w:cs="Arial"/>
                <w:b/>
                <w:bCs/>
                <w:sz w:val="22"/>
                <w:szCs w:val="22"/>
              </w:rPr>
            </w:pPr>
            <w:smartTag w:uri="urn:schemas-microsoft-com:office:smarttags" w:element="PlaceName">
              <w:smartTag w:uri="urn:schemas-microsoft-com:office:smarttags" w:element="place">
                <w:r>
                  <w:rPr>
                    <w:rFonts w:ascii="Arial" w:hAnsi="Arial" w:cs="Arial"/>
                    <w:b/>
                    <w:bCs/>
                    <w:sz w:val="22"/>
                    <w:szCs w:val="22"/>
                  </w:rPr>
                  <w:t>Post</w:t>
                </w:r>
              </w:smartTag>
              <w:r>
                <w:rPr>
                  <w:rFonts w:ascii="Arial" w:hAnsi="Arial" w:cs="Arial"/>
                  <w:b/>
                  <w:bCs/>
                  <w:sz w:val="22"/>
                  <w:szCs w:val="22"/>
                </w:rPr>
                <w:t xml:space="preserve"> </w:t>
              </w:r>
              <w:smartTag w:uri="urn:schemas-microsoft-com:office:smarttags" w:element="PlaceType">
                <w:r>
                  <w:rPr>
                    <w:rFonts w:ascii="Arial" w:hAnsi="Arial" w:cs="Arial"/>
                    <w:b/>
                    <w:bCs/>
                    <w:sz w:val="22"/>
                    <w:szCs w:val="22"/>
                  </w:rPr>
                  <w:t>Town</w:t>
                </w:r>
              </w:smartTag>
            </w:smartTag>
            <w:r w:rsidRPr="00520CD0">
              <w:rPr>
                <w:rFonts w:ascii="Arial" w:hAnsi="Arial" w:cs="Arial"/>
                <w:sz w:val="22"/>
                <w:szCs w:val="22"/>
              </w:rPr>
              <w:t xml:space="preserve"> </w:t>
            </w:r>
            <w:r>
              <w:rPr>
                <w:rFonts w:ascii="Arial" w:hAnsi="Arial" w:cs="Arial"/>
                <w:sz w:val="22"/>
                <w:szCs w:val="22"/>
              </w:rPr>
              <w:t xml:space="preserve">                                                          </w:t>
            </w:r>
            <w:smartTag w:uri="urn:schemas-microsoft-com:office:smarttags" w:element="place">
              <w:r w:rsidRPr="00520CD0">
                <w:rPr>
                  <w:rFonts w:ascii="Arial" w:hAnsi="Arial" w:cs="Arial"/>
                  <w:sz w:val="22"/>
                  <w:szCs w:val="22"/>
                </w:rPr>
                <w:t>Crawley</w:t>
              </w:r>
            </w:smartTag>
          </w:p>
        </w:tc>
        <w:tc>
          <w:tcPr>
            <w:tcW w:w="4140" w:type="dxa"/>
          </w:tcPr>
          <w:p w:rsidR="007D4780" w:rsidRPr="00520CD0" w:rsidRDefault="007D4780" w:rsidP="009E06B6">
            <w:pPr>
              <w:autoSpaceDE w:val="0"/>
              <w:autoSpaceDN w:val="0"/>
              <w:adjustRightInd w:val="0"/>
              <w:rPr>
                <w:rFonts w:ascii="Arial" w:hAnsi="Arial" w:cs="Arial"/>
                <w:b/>
                <w:bCs/>
                <w:sz w:val="22"/>
                <w:szCs w:val="22"/>
              </w:rPr>
            </w:pPr>
            <w:r>
              <w:rPr>
                <w:rFonts w:ascii="Arial" w:hAnsi="Arial" w:cs="Arial"/>
                <w:b/>
                <w:bCs/>
                <w:sz w:val="22"/>
                <w:szCs w:val="22"/>
              </w:rPr>
              <w:t xml:space="preserve">Post Code           </w:t>
            </w:r>
            <w:r w:rsidRPr="00520CD0">
              <w:rPr>
                <w:rFonts w:ascii="Arial" w:hAnsi="Arial" w:cs="Arial"/>
                <w:sz w:val="22"/>
                <w:szCs w:val="22"/>
              </w:rPr>
              <w:t xml:space="preserve"> RH10 1XX</w:t>
            </w:r>
          </w:p>
        </w:tc>
      </w:tr>
      <w:tr w:rsidR="007D4780" w:rsidRPr="00520CD0">
        <w:trPr>
          <w:trHeight w:val="260"/>
        </w:trPr>
        <w:tc>
          <w:tcPr>
            <w:tcW w:w="10368" w:type="dxa"/>
            <w:gridSpan w:val="2"/>
          </w:tcPr>
          <w:p w:rsidR="007D4780" w:rsidRPr="00520CD0" w:rsidRDefault="007D4780" w:rsidP="009E06B6">
            <w:pPr>
              <w:autoSpaceDE w:val="0"/>
              <w:autoSpaceDN w:val="0"/>
              <w:adjustRightInd w:val="0"/>
              <w:rPr>
                <w:rFonts w:ascii="Arial" w:hAnsi="Arial" w:cs="Arial"/>
                <w:b/>
                <w:bCs/>
                <w:sz w:val="22"/>
                <w:szCs w:val="22"/>
              </w:rPr>
            </w:pPr>
            <w:r w:rsidRPr="00520CD0">
              <w:rPr>
                <w:rFonts w:ascii="Arial" w:hAnsi="Arial" w:cs="Arial"/>
                <w:b/>
                <w:bCs/>
                <w:sz w:val="22"/>
                <w:szCs w:val="22"/>
              </w:rPr>
              <w:t xml:space="preserve">Telephone number     </w:t>
            </w:r>
            <w:r w:rsidRPr="00520CD0">
              <w:rPr>
                <w:rFonts w:ascii="Arial" w:hAnsi="Arial" w:cs="Arial"/>
                <w:b/>
                <w:bCs/>
                <w:sz w:val="22"/>
                <w:szCs w:val="22"/>
              </w:rPr>
              <w:tab/>
            </w:r>
            <w:r w:rsidRPr="00520CD0">
              <w:rPr>
                <w:rFonts w:ascii="Arial" w:hAnsi="Arial" w:cs="Arial"/>
                <w:b/>
                <w:bCs/>
                <w:sz w:val="22"/>
                <w:szCs w:val="22"/>
              </w:rPr>
              <w:tab/>
              <w:t xml:space="preserve">  </w:t>
            </w:r>
            <w:r>
              <w:rPr>
                <w:rFonts w:ascii="Arial" w:hAnsi="Arial" w:cs="Arial"/>
                <w:b/>
                <w:bCs/>
                <w:sz w:val="22"/>
                <w:szCs w:val="22"/>
              </w:rPr>
              <w:t xml:space="preserve">      </w:t>
            </w:r>
            <w:r w:rsidRPr="00520CD0">
              <w:rPr>
                <w:rFonts w:ascii="Arial" w:hAnsi="Arial" w:cs="Arial"/>
                <w:sz w:val="22"/>
                <w:szCs w:val="22"/>
              </w:rPr>
              <w:t xml:space="preserve"> </w:t>
            </w:r>
            <w:r>
              <w:rPr>
                <w:rFonts w:ascii="Arial" w:hAnsi="Arial" w:cs="Arial"/>
                <w:sz w:val="22"/>
                <w:szCs w:val="22"/>
              </w:rPr>
              <w:t xml:space="preserve">     01293 200916</w:t>
            </w:r>
          </w:p>
        </w:tc>
      </w:tr>
    </w:tbl>
    <w:p w:rsidR="009E06B6" w:rsidRPr="00520CD0" w:rsidRDefault="009E06B6" w:rsidP="009E06B6">
      <w:pPr>
        <w:autoSpaceDE w:val="0"/>
        <w:autoSpaceDN w:val="0"/>
        <w:adjustRightInd w:val="0"/>
        <w:rPr>
          <w:rFonts w:ascii="Arial" w:hAnsi="Arial" w:cs="Arial"/>
          <w:b/>
          <w:bCs/>
          <w:sz w:val="22"/>
          <w:szCs w:val="22"/>
        </w:rPr>
      </w:pPr>
    </w:p>
    <w:tbl>
      <w:tblPr>
        <w:tblStyle w:val="TableGrid"/>
        <w:tblW w:w="0" w:type="auto"/>
        <w:tblInd w:w="0" w:type="dxa"/>
        <w:tblLook w:val="01E0" w:firstRow="1" w:lastRow="1" w:firstColumn="1" w:lastColumn="1" w:noHBand="0" w:noVBand="0"/>
      </w:tblPr>
      <w:tblGrid>
        <w:gridCol w:w="10368"/>
      </w:tblGrid>
      <w:tr w:rsidR="009E06B6" w:rsidRPr="00520CD0">
        <w:trPr>
          <w:trHeight w:val="361"/>
        </w:trPr>
        <w:tc>
          <w:tcPr>
            <w:tcW w:w="10368" w:type="dxa"/>
          </w:tcPr>
          <w:p w:rsidR="009E06B6" w:rsidRPr="00520CD0" w:rsidRDefault="009E06B6" w:rsidP="007D4780">
            <w:pPr>
              <w:autoSpaceDE w:val="0"/>
              <w:autoSpaceDN w:val="0"/>
              <w:adjustRightInd w:val="0"/>
              <w:rPr>
                <w:rFonts w:ascii="Arial" w:hAnsi="Arial" w:cs="Arial"/>
                <w:b/>
                <w:bCs/>
                <w:sz w:val="22"/>
                <w:szCs w:val="22"/>
              </w:rPr>
            </w:pPr>
            <w:r w:rsidRPr="00520CD0">
              <w:rPr>
                <w:rFonts w:ascii="Arial" w:hAnsi="Arial" w:cs="Arial"/>
                <w:b/>
                <w:bCs/>
                <w:sz w:val="22"/>
                <w:szCs w:val="22"/>
              </w:rPr>
              <w:t>Where the licence is time limited the dates</w:t>
            </w:r>
            <w:r w:rsidR="007D4780">
              <w:rPr>
                <w:rFonts w:ascii="Arial" w:hAnsi="Arial" w:cs="Arial"/>
                <w:b/>
                <w:bCs/>
                <w:sz w:val="22"/>
                <w:szCs w:val="22"/>
              </w:rPr>
              <w:t xml:space="preserve">;                            </w:t>
            </w:r>
            <w:r w:rsidR="0094622B" w:rsidRPr="00520CD0">
              <w:rPr>
                <w:rFonts w:ascii="Arial" w:hAnsi="Arial" w:cs="Arial"/>
                <w:sz w:val="22"/>
                <w:szCs w:val="22"/>
              </w:rPr>
              <w:t>Not applicable</w:t>
            </w:r>
          </w:p>
        </w:tc>
      </w:tr>
    </w:tbl>
    <w:p w:rsidR="009E06B6" w:rsidRPr="00520CD0" w:rsidRDefault="009E06B6" w:rsidP="009E06B6">
      <w:pPr>
        <w:autoSpaceDE w:val="0"/>
        <w:autoSpaceDN w:val="0"/>
        <w:adjustRightInd w:val="0"/>
        <w:rPr>
          <w:rFonts w:ascii="Arial" w:hAnsi="Arial" w:cs="Arial"/>
          <w:b/>
          <w:bCs/>
          <w:sz w:val="22"/>
          <w:szCs w:val="22"/>
        </w:rPr>
      </w:pPr>
    </w:p>
    <w:tbl>
      <w:tblPr>
        <w:tblStyle w:val="TableGrid"/>
        <w:tblW w:w="0" w:type="auto"/>
        <w:tblInd w:w="0" w:type="dxa"/>
        <w:tblLook w:val="01E0" w:firstRow="1" w:lastRow="1" w:firstColumn="1" w:lastColumn="1" w:noHBand="0" w:noVBand="0"/>
      </w:tblPr>
      <w:tblGrid>
        <w:gridCol w:w="10368"/>
      </w:tblGrid>
      <w:tr w:rsidR="009E06B6" w:rsidRPr="00520CD0">
        <w:trPr>
          <w:trHeight w:val="561"/>
        </w:trPr>
        <w:tc>
          <w:tcPr>
            <w:tcW w:w="10368" w:type="dxa"/>
          </w:tcPr>
          <w:p w:rsidR="009E06B6" w:rsidRPr="00520CD0" w:rsidRDefault="009E06B6" w:rsidP="009E06B6">
            <w:pPr>
              <w:autoSpaceDE w:val="0"/>
              <w:autoSpaceDN w:val="0"/>
              <w:adjustRightInd w:val="0"/>
              <w:rPr>
                <w:rFonts w:ascii="Arial" w:hAnsi="Arial" w:cs="Arial"/>
                <w:b/>
                <w:bCs/>
                <w:sz w:val="22"/>
                <w:szCs w:val="22"/>
              </w:rPr>
            </w:pPr>
            <w:r w:rsidRPr="00520CD0">
              <w:rPr>
                <w:rFonts w:ascii="Arial" w:hAnsi="Arial" w:cs="Arial"/>
                <w:b/>
                <w:bCs/>
                <w:sz w:val="22"/>
                <w:szCs w:val="22"/>
              </w:rPr>
              <w:t>Licensable activities authorised by the licence</w:t>
            </w:r>
          </w:p>
          <w:p w:rsidR="004740F3" w:rsidRPr="00520CD0" w:rsidRDefault="00846FA8" w:rsidP="000E6D04">
            <w:pPr>
              <w:autoSpaceDE w:val="0"/>
              <w:autoSpaceDN w:val="0"/>
              <w:adjustRightInd w:val="0"/>
              <w:jc w:val="center"/>
              <w:rPr>
                <w:rFonts w:ascii="Arial" w:hAnsi="Arial" w:cs="Arial"/>
                <w:sz w:val="22"/>
                <w:szCs w:val="22"/>
              </w:rPr>
            </w:pPr>
            <w:r>
              <w:rPr>
                <w:rFonts w:ascii="Arial" w:hAnsi="Arial" w:cs="Arial"/>
                <w:sz w:val="22"/>
                <w:szCs w:val="22"/>
              </w:rPr>
              <w:t>Supply of Alcohol</w:t>
            </w:r>
          </w:p>
        </w:tc>
      </w:tr>
    </w:tbl>
    <w:p w:rsidR="009E06B6" w:rsidRPr="00520CD0" w:rsidRDefault="009E06B6" w:rsidP="009E06B6">
      <w:pPr>
        <w:autoSpaceDE w:val="0"/>
        <w:autoSpaceDN w:val="0"/>
        <w:adjustRightInd w:val="0"/>
        <w:rPr>
          <w:rFonts w:ascii="Arial" w:hAnsi="Arial" w:cs="Arial"/>
          <w:b/>
          <w:bCs/>
          <w:sz w:val="22"/>
          <w:szCs w:val="22"/>
        </w:rPr>
      </w:pPr>
    </w:p>
    <w:tbl>
      <w:tblPr>
        <w:tblStyle w:val="TableGrid"/>
        <w:tblW w:w="0" w:type="auto"/>
        <w:tblInd w:w="0" w:type="dxa"/>
        <w:tblLook w:val="01E0" w:firstRow="1" w:lastRow="1" w:firstColumn="1" w:lastColumn="1" w:noHBand="0" w:noVBand="0"/>
      </w:tblPr>
      <w:tblGrid>
        <w:gridCol w:w="10368"/>
      </w:tblGrid>
      <w:tr w:rsidR="009E06B6" w:rsidRPr="00141D91">
        <w:trPr>
          <w:trHeight w:val="939"/>
        </w:trPr>
        <w:tc>
          <w:tcPr>
            <w:tcW w:w="10368" w:type="dxa"/>
          </w:tcPr>
          <w:p w:rsidR="00DD79F6" w:rsidRPr="007D639A" w:rsidRDefault="00DD79F6" w:rsidP="00DD79F6">
            <w:pPr>
              <w:tabs>
                <w:tab w:val="left" w:pos="4125"/>
              </w:tabs>
              <w:autoSpaceDE w:val="0"/>
              <w:autoSpaceDN w:val="0"/>
              <w:adjustRightInd w:val="0"/>
              <w:rPr>
                <w:rFonts w:ascii="Arial" w:hAnsi="Arial" w:cs="Arial"/>
                <w:b/>
                <w:bCs/>
                <w:u w:val="single"/>
              </w:rPr>
            </w:pPr>
            <w:r w:rsidRPr="007D639A">
              <w:rPr>
                <w:rFonts w:ascii="Arial" w:hAnsi="Arial" w:cs="Arial"/>
                <w:b/>
                <w:bCs/>
                <w:u w:val="single"/>
              </w:rPr>
              <w:t>The times the licence authorises the carrying out of licensable activities</w:t>
            </w:r>
            <w:r>
              <w:rPr>
                <w:rFonts w:ascii="Arial" w:hAnsi="Arial" w:cs="Arial"/>
                <w:b/>
                <w:bCs/>
                <w:u w:val="single"/>
              </w:rPr>
              <w:t>:</w:t>
            </w:r>
          </w:p>
          <w:p w:rsidR="00E82AC9" w:rsidRDefault="00846FA8" w:rsidP="007D4780">
            <w:pPr>
              <w:tabs>
                <w:tab w:val="left" w:pos="4500"/>
              </w:tabs>
              <w:jc w:val="center"/>
              <w:rPr>
                <w:rFonts w:ascii="Arial" w:hAnsi="Arial" w:cs="Arial"/>
                <w:b/>
                <w:bCs/>
                <w:sz w:val="22"/>
                <w:szCs w:val="22"/>
                <w:u w:val="single"/>
              </w:rPr>
            </w:pPr>
            <w:r>
              <w:rPr>
                <w:rFonts w:ascii="Arial" w:hAnsi="Arial" w:cs="Arial"/>
                <w:b/>
                <w:bCs/>
                <w:sz w:val="22"/>
                <w:szCs w:val="22"/>
                <w:u w:val="single"/>
              </w:rPr>
              <w:t>Supply of Alcohol</w:t>
            </w:r>
          </w:p>
          <w:p w:rsidR="00846FA8" w:rsidRDefault="00E82AC9" w:rsidP="0016706A">
            <w:pPr>
              <w:tabs>
                <w:tab w:val="left" w:pos="4500"/>
              </w:tabs>
              <w:rPr>
                <w:rFonts w:ascii="Arial" w:hAnsi="Arial" w:cs="Arial"/>
                <w:sz w:val="22"/>
                <w:szCs w:val="22"/>
              </w:rPr>
            </w:pPr>
            <w:r w:rsidRPr="007B324E">
              <w:rPr>
                <w:rFonts w:ascii="Arial" w:hAnsi="Arial" w:cs="Arial"/>
                <w:sz w:val="22"/>
                <w:szCs w:val="22"/>
                <w:u w:val="single"/>
              </w:rPr>
              <w:t>Standard days &amp; Timings</w:t>
            </w:r>
            <w:r w:rsidR="007D4780">
              <w:rPr>
                <w:rFonts w:ascii="Arial" w:hAnsi="Arial" w:cs="Arial"/>
                <w:sz w:val="22"/>
                <w:szCs w:val="22"/>
                <w:u w:val="single"/>
              </w:rPr>
              <w:t>;</w:t>
            </w:r>
            <w:r w:rsidR="007D4780">
              <w:rPr>
                <w:rFonts w:ascii="Arial" w:hAnsi="Arial" w:cs="Arial"/>
                <w:sz w:val="22"/>
                <w:szCs w:val="22"/>
              </w:rPr>
              <w:t xml:space="preserve">    </w:t>
            </w:r>
            <w:r w:rsidR="00846FA8">
              <w:rPr>
                <w:rFonts w:ascii="Arial" w:hAnsi="Arial" w:cs="Arial"/>
                <w:sz w:val="22"/>
                <w:szCs w:val="22"/>
              </w:rPr>
              <w:t xml:space="preserve">Monday – </w:t>
            </w:r>
            <w:r w:rsidR="00F16F31">
              <w:rPr>
                <w:rFonts w:ascii="Arial" w:hAnsi="Arial" w:cs="Arial"/>
                <w:sz w:val="22"/>
                <w:szCs w:val="22"/>
              </w:rPr>
              <w:t xml:space="preserve"> Sunday </w:t>
            </w:r>
            <w:r w:rsidR="00846FA8">
              <w:rPr>
                <w:rFonts w:ascii="Arial" w:hAnsi="Arial" w:cs="Arial"/>
                <w:sz w:val="22"/>
                <w:szCs w:val="22"/>
              </w:rPr>
              <w:t xml:space="preserve">                   0</w:t>
            </w:r>
            <w:r w:rsidR="008553B9">
              <w:rPr>
                <w:rFonts w:ascii="Arial" w:hAnsi="Arial" w:cs="Arial"/>
                <w:sz w:val="22"/>
                <w:szCs w:val="22"/>
              </w:rPr>
              <w:t>7</w:t>
            </w:r>
            <w:r w:rsidR="00846FA8">
              <w:rPr>
                <w:rFonts w:ascii="Arial" w:hAnsi="Arial" w:cs="Arial"/>
                <w:sz w:val="22"/>
                <w:szCs w:val="22"/>
              </w:rPr>
              <w:t xml:space="preserve">:00 </w:t>
            </w:r>
            <w:r w:rsidRPr="001309B9">
              <w:rPr>
                <w:rFonts w:ascii="Arial" w:hAnsi="Arial" w:cs="Arial"/>
                <w:sz w:val="22"/>
                <w:szCs w:val="22"/>
              </w:rPr>
              <w:t xml:space="preserve"> - </w:t>
            </w:r>
            <w:r w:rsidR="00846FA8">
              <w:rPr>
                <w:rFonts w:ascii="Arial" w:hAnsi="Arial" w:cs="Arial"/>
                <w:sz w:val="22"/>
                <w:szCs w:val="22"/>
              </w:rPr>
              <w:t>2</w:t>
            </w:r>
            <w:r w:rsidR="008553B9">
              <w:rPr>
                <w:rFonts w:ascii="Arial" w:hAnsi="Arial" w:cs="Arial"/>
                <w:sz w:val="22"/>
                <w:szCs w:val="22"/>
              </w:rPr>
              <w:t>3</w:t>
            </w:r>
            <w:r w:rsidR="00846FA8">
              <w:rPr>
                <w:rFonts w:ascii="Arial" w:hAnsi="Arial" w:cs="Arial"/>
                <w:sz w:val="22"/>
                <w:szCs w:val="22"/>
              </w:rPr>
              <w:t>.00</w:t>
            </w:r>
          </w:p>
          <w:p w:rsidR="00054C18" w:rsidRPr="00647112" w:rsidRDefault="007D4780" w:rsidP="0016706A">
            <w:pPr>
              <w:tabs>
                <w:tab w:val="left" w:pos="4500"/>
              </w:tabs>
              <w:rPr>
                <w:rFonts w:ascii="Arial" w:hAnsi="Arial" w:cs="Arial"/>
                <w:color w:val="000000"/>
                <w:sz w:val="22"/>
                <w:szCs w:val="22"/>
              </w:rPr>
            </w:pPr>
            <w:r>
              <w:rPr>
                <w:rFonts w:ascii="Arial" w:hAnsi="Arial" w:cs="Arial"/>
                <w:sz w:val="22"/>
                <w:szCs w:val="22"/>
              </w:rPr>
              <w:t xml:space="preserve">                                      </w:t>
            </w:r>
            <w:r w:rsidR="00846FA8">
              <w:rPr>
                <w:rFonts w:ascii="Arial" w:hAnsi="Arial" w:cs="Arial"/>
                <w:sz w:val="22"/>
                <w:szCs w:val="22"/>
              </w:rPr>
              <w:t xml:space="preserve"> </w:t>
            </w:r>
            <w:r>
              <w:rPr>
                <w:rFonts w:ascii="Arial" w:hAnsi="Arial" w:cs="Arial"/>
                <w:sz w:val="22"/>
                <w:szCs w:val="22"/>
              </w:rPr>
              <w:t xml:space="preserve">      </w:t>
            </w:r>
          </w:p>
        </w:tc>
      </w:tr>
    </w:tbl>
    <w:p w:rsidR="007D4780" w:rsidRDefault="007D4780"/>
    <w:tbl>
      <w:tblPr>
        <w:tblStyle w:val="TableGrid"/>
        <w:tblW w:w="0" w:type="auto"/>
        <w:tblInd w:w="0" w:type="dxa"/>
        <w:tblLook w:val="01E0" w:firstRow="1" w:lastRow="1" w:firstColumn="1" w:lastColumn="1" w:noHBand="0" w:noVBand="0"/>
      </w:tblPr>
      <w:tblGrid>
        <w:gridCol w:w="10368"/>
      </w:tblGrid>
      <w:tr w:rsidR="009E06B6" w:rsidRPr="00141D91">
        <w:trPr>
          <w:trHeight w:val="691"/>
        </w:trPr>
        <w:tc>
          <w:tcPr>
            <w:tcW w:w="10368" w:type="dxa"/>
          </w:tcPr>
          <w:p w:rsidR="009E06B6" w:rsidRPr="007D639A" w:rsidRDefault="009E06B6" w:rsidP="00107EB7">
            <w:pPr>
              <w:tabs>
                <w:tab w:val="left" w:pos="4125"/>
              </w:tabs>
              <w:autoSpaceDE w:val="0"/>
              <w:autoSpaceDN w:val="0"/>
              <w:adjustRightInd w:val="0"/>
              <w:rPr>
                <w:rFonts w:ascii="Arial" w:hAnsi="Arial" w:cs="Arial"/>
                <w:b/>
                <w:bCs/>
                <w:sz w:val="22"/>
                <w:szCs w:val="22"/>
                <w:u w:val="single"/>
              </w:rPr>
            </w:pPr>
            <w:r w:rsidRPr="007D639A">
              <w:rPr>
                <w:rFonts w:ascii="Arial" w:hAnsi="Arial" w:cs="Arial"/>
                <w:b/>
                <w:bCs/>
                <w:sz w:val="22"/>
                <w:szCs w:val="22"/>
                <w:u w:val="single"/>
              </w:rPr>
              <w:t>The opening hours of the premises</w:t>
            </w:r>
          </w:p>
          <w:p w:rsidR="00846FA8" w:rsidRPr="007D4780" w:rsidRDefault="00DF257A" w:rsidP="007D4780">
            <w:pPr>
              <w:tabs>
                <w:tab w:val="left" w:pos="4125"/>
              </w:tabs>
              <w:rPr>
                <w:rFonts w:ascii="Arial" w:hAnsi="Arial" w:cs="Arial"/>
                <w:sz w:val="22"/>
                <w:szCs w:val="22"/>
              </w:rPr>
            </w:pPr>
            <w:r w:rsidRPr="007D4780">
              <w:rPr>
                <w:rFonts w:ascii="Arial" w:hAnsi="Arial" w:cs="Arial"/>
                <w:sz w:val="22"/>
                <w:szCs w:val="22"/>
                <w:u w:val="single"/>
              </w:rPr>
              <w:t>Standard days &amp; timings:</w:t>
            </w:r>
            <w:r w:rsidR="00D978CB" w:rsidRPr="007D4780">
              <w:rPr>
                <w:rFonts w:ascii="Arial" w:hAnsi="Arial" w:cs="Arial"/>
                <w:b/>
                <w:bCs/>
                <w:sz w:val="22"/>
                <w:szCs w:val="22"/>
              </w:rPr>
              <w:t xml:space="preserve"> </w:t>
            </w:r>
            <w:r w:rsidR="007D4780">
              <w:rPr>
                <w:rFonts w:ascii="Arial" w:hAnsi="Arial" w:cs="Arial"/>
                <w:sz w:val="22"/>
                <w:szCs w:val="22"/>
              </w:rPr>
              <w:t xml:space="preserve">    </w:t>
            </w:r>
            <w:r w:rsidR="00846FA8" w:rsidRPr="007D4780">
              <w:rPr>
                <w:rFonts w:ascii="Arial" w:hAnsi="Arial" w:cs="Arial"/>
                <w:sz w:val="22"/>
                <w:szCs w:val="22"/>
              </w:rPr>
              <w:t xml:space="preserve">Monday – </w:t>
            </w:r>
            <w:r w:rsidR="00F16F31">
              <w:rPr>
                <w:rFonts w:ascii="Arial" w:hAnsi="Arial" w:cs="Arial"/>
                <w:sz w:val="22"/>
                <w:szCs w:val="22"/>
              </w:rPr>
              <w:t xml:space="preserve"> Sunday </w:t>
            </w:r>
            <w:r w:rsidR="00846FA8" w:rsidRPr="007D4780">
              <w:rPr>
                <w:rFonts w:ascii="Arial" w:hAnsi="Arial" w:cs="Arial"/>
                <w:sz w:val="22"/>
                <w:szCs w:val="22"/>
              </w:rPr>
              <w:t xml:space="preserve">              </w:t>
            </w:r>
            <w:r w:rsidR="007D4780">
              <w:rPr>
                <w:rFonts w:ascii="Arial" w:hAnsi="Arial" w:cs="Arial"/>
                <w:sz w:val="22"/>
                <w:szCs w:val="22"/>
              </w:rPr>
              <w:t xml:space="preserve">   </w:t>
            </w:r>
            <w:r w:rsidR="00846FA8" w:rsidRPr="007D4780">
              <w:rPr>
                <w:rFonts w:ascii="Arial" w:hAnsi="Arial" w:cs="Arial"/>
                <w:sz w:val="22"/>
                <w:szCs w:val="22"/>
              </w:rPr>
              <w:t xml:space="preserve"> </w:t>
            </w:r>
            <w:r w:rsidR="00F16F31">
              <w:rPr>
                <w:rFonts w:ascii="Arial" w:hAnsi="Arial" w:cs="Arial"/>
                <w:sz w:val="22"/>
                <w:szCs w:val="22"/>
              </w:rPr>
              <w:t xml:space="preserve"> 0</w:t>
            </w:r>
            <w:r w:rsidR="008553B9">
              <w:rPr>
                <w:rFonts w:ascii="Arial" w:hAnsi="Arial" w:cs="Arial"/>
                <w:sz w:val="22"/>
                <w:szCs w:val="22"/>
              </w:rPr>
              <w:t>7</w:t>
            </w:r>
            <w:r w:rsidR="00F16F31">
              <w:rPr>
                <w:rFonts w:ascii="Arial" w:hAnsi="Arial" w:cs="Arial"/>
                <w:sz w:val="22"/>
                <w:szCs w:val="22"/>
              </w:rPr>
              <w:t>.00 – 2</w:t>
            </w:r>
            <w:r w:rsidR="008553B9">
              <w:rPr>
                <w:rFonts w:ascii="Arial" w:hAnsi="Arial" w:cs="Arial"/>
                <w:sz w:val="22"/>
                <w:szCs w:val="22"/>
              </w:rPr>
              <w:t>3</w:t>
            </w:r>
            <w:r w:rsidR="00F16F31">
              <w:rPr>
                <w:rFonts w:ascii="Arial" w:hAnsi="Arial" w:cs="Arial"/>
                <w:sz w:val="22"/>
                <w:szCs w:val="22"/>
              </w:rPr>
              <w:t>.00</w:t>
            </w:r>
          </w:p>
          <w:p w:rsidR="005A4B5E" w:rsidRPr="001245C2" w:rsidRDefault="007D4780" w:rsidP="00107EB7">
            <w:pPr>
              <w:tabs>
                <w:tab w:val="left" w:pos="4125"/>
              </w:tabs>
              <w:autoSpaceDE w:val="0"/>
              <w:autoSpaceDN w:val="0"/>
              <w:adjustRightInd w:val="0"/>
              <w:rPr>
                <w:rFonts w:ascii="Arial" w:hAnsi="Arial" w:cs="Arial"/>
                <w:b/>
                <w:bCs/>
                <w:sz w:val="22"/>
                <w:szCs w:val="22"/>
              </w:rPr>
            </w:pPr>
            <w:r>
              <w:rPr>
                <w:rFonts w:ascii="Arial" w:hAnsi="Arial" w:cs="Arial"/>
                <w:sz w:val="22"/>
                <w:szCs w:val="22"/>
              </w:rPr>
              <w:t xml:space="preserve">                                             </w:t>
            </w:r>
          </w:p>
        </w:tc>
      </w:tr>
    </w:tbl>
    <w:p w:rsidR="009E06B6" w:rsidRDefault="009E06B6" w:rsidP="009E06B6">
      <w:pPr>
        <w:autoSpaceDE w:val="0"/>
        <w:autoSpaceDN w:val="0"/>
        <w:adjustRightInd w:val="0"/>
        <w:rPr>
          <w:rFonts w:ascii="Arial" w:hAnsi="Arial" w:cs="Arial"/>
          <w:b/>
          <w:bCs/>
          <w:sz w:val="22"/>
          <w:szCs w:val="22"/>
        </w:rPr>
      </w:pPr>
    </w:p>
    <w:tbl>
      <w:tblPr>
        <w:tblStyle w:val="TableGrid"/>
        <w:tblW w:w="0" w:type="auto"/>
        <w:tblInd w:w="0" w:type="dxa"/>
        <w:tblLook w:val="01E0" w:firstRow="1" w:lastRow="1" w:firstColumn="1" w:lastColumn="1" w:noHBand="0" w:noVBand="0"/>
      </w:tblPr>
      <w:tblGrid>
        <w:gridCol w:w="10368"/>
      </w:tblGrid>
      <w:tr w:rsidR="009E06B6" w:rsidRPr="00141D91">
        <w:trPr>
          <w:trHeight w:val="435"/>
        </w:trPr>
        <w:tc>
          <w:tcPr>
            <w:tcW w:w="10368" w:type="dxa"/>
          </w:tcPr>
          <w:p w:rsidR="007D4780" w:rsidRDefault="009E06B6" w:rsidP="00FB216B">
            <w:pPr>
              <w:widowControl w:val="0"/>
              <w:autoSpaceDE w:val="0"/>
              <w:autoSpaceDN w:val="0"/>
              <w:adjustRightInd w:val="0"/>
              <w:rPr>
                <w:rFonts w:ascii="Arial" w:hAnsi="Arial" w:cs="Arial"/>
                <w:b/>
                <w:bCs/>
                <w:sz w:val="22"/>
                <w:szCs w:val="22"/>
              </w:rPr>
            </w:pPr>
            <w:r w:rsidRPr="00141D91">
              <w:rPr>
                <w:rFonts w:ascii="Arial" w:hAnsi="Arial" w:cs="Arial"/>
                <w:b/>
                <w:bCs/>
                <w:sz w:val="22"/>
                <w:szCs w:val="22"/>
              </w:rPr>
              <w:t>Where the licence authorises supplies of alcohol whether these are on the and/or off supplies</w:t>
            </w:r>
          </w:p>
          <w:p w:rsidR="00CF010F" w:rsidRPr="00BC6F3E" w:rsidRDefault="007D4780" w:rsidP="00270DE4">
            <w:pPr>
              <w:autoSpaceDE w:val="0"/>
              <w:autoSpaceDN w:val="0"/>
              <w:adjustRightInd w:val="0"/>
              <w:rPr>
                <w:rFonts w:ascii="Arial" w:hAnsi="Arial" w:cs="Arial"/>
                <w:b/>
                <w:bCs/>
                <w:sz w:val="22"/>
                <w:szCs w:val="22"/>
              </w:rPr>
            </w:pPr>
            <w:r>
              <w:rPr>
                <w:rFonts w:ascii="Arial" w:hAnsi="Arial" w:cs="Arial"/>
                <w:b/>
                <w:bCs/>
                <w:sz w:val="22"/>
                <w:szCs w:val="22"/>
              </w:rPr>
              <w:t xml:space="preserve">                         </w:t>
            </w:r>
            <w:r w:rsidR="009E06B6">
              <w:rPr>
                <w:rFonts w:ascii="Arial" w:hAnsi="Arial" w:cs="Arial"/>
              </w:rPr>
              <w:t xml:space="preserve"> </w:t>
            </w:r>
            <w:r w:rsidR="00846FA8">
              <w:rPr>
                <w:rFonts w:ascii="Arial" w:hAnsi="Arial" w:cs="Arial"/>
              </w:rPr>
              <w:t xml:space="preserve">                             </w:t>
            </w:r>
            <w:r w:rsidR="00FB216B">
              <w:rPr>
                <w:rFonts w:ascii="Arial" w:hAnsi="Arial" w:cs="Arial"/>
              </w:rPr>
              <w:t xml:space="preserve">     </w:t>
            </w:r>
            <w:r w:rsidR="00846FA8" w:rsidRPr="00BC6F3E">
              <w:rPr>
                <w:rFonts w:ascii="Arial" w:hAnsi="Arial" w:cs="Arial"/>
                <w:b/>
                <w:sz w:val="22"/>
                <w:szCs w:val="22"/>
              </w:rPr>
              <w:t>OFF THE PREMISES</w:t>
            </w:r>
          </w:p>
        </w:tc>
      </w:tr>
    </w:tbl>
    <w:p w:rsidR="009E06B6" w:rsidRPr="00141D91" w:rsidRDefault="009E06B6" w:rsidP="009E06B6">
      <w:pPr>
        <w:autoSpaceDE w:val="0"/>
        <w:autoSpaceDN w:val="0"/>
        <w:adjustRightInd w:val="0"/>
        <w:rPr>
          <w:rFonts w:ascii="Arial" w:hAnsi="Arial" w:cs="Arial"/>
          <w:b/>
          <w:bCs/>
          <w:sz w:val="22"/>
          <w:szCs w:val="22"/>
        </w:rPr>
      </w:pPr>
      <w:r w:rsidRPr="00141D91">
        <w:rPr>
          <w:rFonts w:ascii="Arial" w:hAnsi="Arial" w:cs="Arial"/>
          <w:b/>
          <w:bCs/>
          <w:sz w:val="22"/>
          <w:szCs w:val="22"/>
        </w:rPr>
        <w:t>Part 2</w:t>
      </w:r>
    </w:p>
    <w:tbl>
      <w:tblPr>
        <w:tblStyle w:val="TableGrid"/>
        <w:tblW w:w="0" w:type="auto"/>
        <w:tblInd w:w="0" w:type="dxa"/>
        <w:tblLook w:val="01E0" w:firstRow="1" w:lastRow="1" w:firstColumn="1" w:lastColumn="1" w:noHBand="0" w:noVBand="0"/>
      </w:tblPr>
      <w:tblGrid>
        <w:gridCol w:w="10368"/>
      </w:tblGrid>
      <w:tr w:rsidR="009E06B6" w:rsidRPr="00141D91">
        <w:trPr>
          <w:trHeight w:val="1830"/>
        </w:trPr>
        <w:tc>
          <w:tcPr>
            <w:tcW w:w="10368" w:type="dxa"/>
          </w:tcPr>
          <w:p w:rsidR="00410D08" w:rsidRPr="007D4780" w:rsidRDefault="009E06B6" w:rsidP="007D4780">
            <w:pPr>
              <w:autoSpaceDE w:val="0"/>
              <w:autoSpaceDN w:val="0"/>
              <w:adjustRightInd w:val="0"/>
              <w:rPr>
                <w:rFonts w:ascii="Arial" w:hAnsi="Arial" w:cs="Arial"/>
                <w:sz w:val="22"/>
                <w:szCs w:val="22"/>
              </w:rPr>
            </w:pPr>
            <w:r w:rsidRPr="00141D91">
              <w:rPr>
                <w:rFonts w:ascii="Arial" w:hAnsi="Arial" w:cs="Arial"/>
                <w:b/>
                <w:bCs/>
                <w:sz w:val="22"/>
                <w:szCs w:val="22"/>
              </w:rPr>
              <w:t>Name, (registered) address, telephone number and email (where relevant) of holder of premises licence</w:t>
            </w:r>
            <w:r w:rsidR="007D4780">
              <w:rPr>
                <w:rFonts w:ascii="Arial" w:hAnsi="Arial" w:cs="Arial"/>
                <w:b/>
                <w:bCs/>
                <w:sz w:val="22"/>
                <w:szCs w:val="22"/>
              </w:rPr>
              <w:t xml:space="preserve">                                                </w:t>
            </w:r>
            <w:r w:rsidR="00410D08" w:rsidRPr="00410D08">
              <w:rPr>
                <w:rFonts w:ascii="Arial" w:hAnsi="Arial" w:cs="Arial"/>
              </w:rPr>
              <w:t xml:space="preserve"> </w:t>
            </w:r>
            <w:r w:rsidR="00F212E9">
              <w:rPr>
                <w:rFonts w:ascii="Arial" w:hAnsi="Arial" w:cs="Arial"/>
              </w:rPr>
              <w:t xml:space="preserve">    </w:t>
            </w:r>
            <w:r w:rsidR="00410D08" w:rsidRPr="00410D08">
              <w:rPr>
                <w:rFonts w:ascii="Arial" w:hAnsi="Arial" w:cs="Arial"/>
              </w:rPr>
              <w:t xml:space="preserve"> </w:t>
            </w:r>
            <w:r w:rsidR="00F212E9">
              <w:rPr>
                <w:rFonts w:ascii="Arial" w:hAnsi="Arial" w:cs="Arial"/>
                <w:sz w:val="22"/>
                <w:szCs w:val="22"/>
              </w:rPr>
              <w:t>Anna Enterprises  Ltd</w:t>
            </w:r>
          </w:p>
          <w:p w:rsidR="00410D08" w:rsidRPr="007D4780" w:rsidRDefault="00410D08" w:rsidP="00E37821">
            <w:pPr>
              <w:tabs>
                <w:tab w:val="left" w:pos="1560"/>
              </w:tabs>
              <w:ind w:left="1620" w:hanging="1620"/>
              <w:jc w:val="center"/>
              <w:rPr>
                <w:rFonts w:ascii="Arial" w:hAnsi="Arial" w:cs="Arial"/>
                <w:sz w:val="22"/>
                <w:szCs w:val="22"/>
              </w:rPr>
            </w:pPr>
            <w:r w:rsidRPr="007D4780">
              <w:rPr>
                <w:rFonts w:ascii="Arial" w:hAnsi="Arial" w:cs="Arial"/>
                <w:sz w:val="22"/>
                <w:szCs w:val="22"/>
              </w:rPr>
              <w:t>10</w:t>
            </w:r>
            <w:r w:rsidR="0094089C">
              <w:rPr>
                <w:rFonts w:ascii="Arial" w:hAnsi="Arial" w:cs="Arial"/>
                <w:sz w:val="22"/>
                <w:szCs w:val="22"/>
              </w:rPr>
              <w:t>/12</w:t>
            </w:r>
            <w:r w:rsidRPr="007D4780">
              <w:rPr>
                <w:rFonts w:ascii="Arial" w:hAnsi="Arial" w:cs="Arial"/>
                <w:sz w:val="22"/>
                <w:szCs w:val="22"/>
              </w:rPr>
              <w:t xml:space="preserve"> The Boulevard</w:t>
            </w:r>
          </w:p>
          <w:p w:rsidR="00410D08" w:rsidRPr="007D4780" w:rsidRDefault="00410D08" w:rsidP="00E37821">
            <w:pPr>
              <w:tabs>
                <w:tab w:val="left" w:pos="1560"/>
              </w:tabs>
              <w:ind w:left="1620" w:hanging="1620"/>
              <w:jc w:val="center"/>
              <w:rPr>
                <w:rFonts w:ascii="Arial" w:hAnsi="Arial" w:cs="Arial"/>
                <w:sz w:val="22"/>
                <w:szCs w:val="22"/>
              </w:rPr>
            </w:pPr>
            <w:r w:rsidRPr="007D4780">
              <w:rPr>
                <w:rFonts w:ascii="Arial" w:hAnsi="Arial" w:cs="Arial"/>
                <w:sz w:val="22"/>
                <w:szCs w:val="22"/>
              </w:rPr>
              <w:t>Northgate</w:t>
            </w:r>
          </w:p>
          <w:p w:rsidR="00410D08" w:rsidRPr="007D4780" w:rsidRDefault="00410D08" w:rsidP="00E37821">
            <w:pPr>
              <w:tabs>
                <w:tab w:val="left" w:pos="1560"/>
              </w:tabs>
              <w:ind w:left="1620" w:hanging="1620"/>
              <w:jc w:val="center"/>
              <w:rPr>
                <w:rFonts w:ascii="Arial" w:hAnsi="Arial" w:cs="Arial"/>
                <w:sz w:val="22"/>
                <w:szCs w:val="22"/>
              </w:rPr>
            </w:pPr>
            <w:smartTag w:uri="urn:schemas-microsoft-com:office:smarttags" w:element="place">
              <w:r w:rsidRPr="007D4780">
                <w:rPr>
                  <w:rFonts w:ascii="Arial" w:hAnsi="Arial" w:cs="Arial"/>
                  <w:sz w:val="22"/>
                  <w:szCs w:val="22"/>
                </w:rPr>
                <w:t>Crawley</w:t>
              </w:r>
            </w:smartTag>
          </w:p>
          <w:p w:rsidR="00410D08" w:rsidRPr="007D4780" w:rsidRDefault="00410D08" w:rsidP="00E37821">
            <w:pPr>
              <w:tabs>
                <w:tab w:val="left" w:pos="1560"/>
              </w:tabs>
              <w:ind w:left="1620" w:hanging="1620"/>
              <w:jc w:val="center"/>
              <w:rPr>
                <w:rFonts w:ascii="Arial" w:hAnsi="Arial" w:cs="Arial"/>
                <w:sz w:val="22"/>
                <w:szCs w:val="22"/>
              </w:rPr>
            </w:pPr>
            <w:smartTag w:uri="urn:schemas-microsoft-com:office:smarttags" w:element="place">
              <w:r w:rsidRPr="007D4780">
                <w:rPr>
                  <w:rFonts w:ascii="Arial" w:hAnsi="Arial" w:cs="Arial"/>
                  <w:sz w:val="22"/>
                  <w:szCs w:val="22"/>
                </w:rPr>
                <w:t>West Sussex</w:t>
              </w:r>
            </w:smartTag>
          </w:p>
          <w:p w:rsidR="008B016B" w:rsidRPr="00141D91" w:rsidRDefault="00410D08" w:rsidP="00FB216B">
            <w:pPr>
              <w:tabs>
                <w:tab w:val="left" w:pos="3375"/>
              </w:tabs>
              <w:jc w:val="center"/>
              <w:rPr>
                <w:rFonts w:ascii="Arial" w:hAnsi="Arial" w:cs="Arial"/>
                <w:b/>
                <w:bCs/>
                <w:sz w:val="22"/>
                <w:szCs w:val="22"/>
              </w:rPr>
            </w:pPr>
            <w:r w:rsidRPr="007D4780">
              <w:rPr>
                <w:rFonts w:ascii="Arial" w:hAnsi="Arial" w:cs="Arial"/>
                <w:sz w:val="22"/>
                <w:szCs w:val="22"/>
              </w:rPr>
              <w:t>RH10 1XX</w:t>
            </w:r>
          </w:p>
        </w:tc>
      </w:tr>
    </w:tbl>
    <w:p w:rsidR="009E06B6" w:rsidRPr="00141D91" w:rsidRDefault="009E06B6" w:rsidP="009E06B6">
      <w:pPr>
        <w:autoSpaceDE w:val="0"/>
        <w:autoSpaceDN w:val="0"/>
        <w:adjustRightInd w:val="0"/>
        <w:rPr>
          <w:rFonts w:ascii="Arial" w:hAnsi="Arial" w:cs="Arial"/>
          <w:b/>
          <w:bCs/>
          <w:sz w:val="22"/>
          <w:szCs w:val="22"/>
        </w:rPr>
      </w:pPr>
    </w:p>
    <w:tbl>
      <w:tblPr>
        <w:tblStyle w:val="TableGrid"/>
        <w:tblW w:w="0" w:type="auto"/>
        <w:tblInd w:w="0" w:type="dxa"/>
        <w:tblLook w:val="01E0" w:firstRow="1" w:lastRow="1" w:firstColumn="1" w:lastColumn="1" w:noHBand="0" w:noVBand="0"/>
      </w:tblPr>
      <w:tblGrid>
        <w:gridCol w:w="10368"/>
      </w:tblGrid>
      <w:tr w:rsidR="009E06B6" w:rsidRPr="00141D91">
        <w:trPr>
          <w:trHeight w:val="454"/>
        </w:trPr>
        <w:tc>
          <w:tcPr>
            <w:tcW w:w="10368" w:type="dxa"/>
          </w:tcPr>
          <w:p w:rsidR="007D4780" w:rsidRDefault="009E06B6" w:rsidP="00846FA8">
            <w:pPr>
              <w:autoSpaceDE w:val="0"/>
              <w:autoSpaceDN w:val="0"/>
              <w:adjustRightInd w:val="0"/>
              <w:rPr>
                <w:rFonts w:ascii="Arial" w:hAnsi="Arial" w:cs="Arial"/>
                <w:b/>
                <w:bCs/>
                <w:sz w:val="22"/>
                <w:szCs w:val="22"/>
              </w:rPr>
            </w:pPr>
            <w:r w:rsidRPr="00141D91">
              <w:rPr>
                <w:rFonts w:ascii="Arial" w:hAnsi="Arial" w:cs="Arial"/>
                <w:b/>
                <w:bCs/>
                <w:sz w:val="22"/>
                <w:szCs w:val="22"/>
              </w:rPr>
              <w:t>Registered number of holder, for example company number, charity number (where applicable)</w:t>
            </w:r>
          </w:p>
          <w:p w:rsidR="009E06B6" w:rsidRPr="001245C2" w:rsidRDefault="007D4780" w:rsidP="00F212E9">
            <w:pPr>
              <w:tabs>
                <w:tab w:val="left" w:pos="3420"/>
              </w:tabs>
              <w:rPr>
                <w:rFonts w:ascii="Arial" w:hAnsi="Arial" w:cs="Arial"/>
                <w:b/>
                <w:bCs/>
                <w:sz w:val="22"/>
                <w:szCs w:val="22"/>
              </w:rPr>
            </w:pPr>
            <w:r>
              <w:rPr>
                <w:rFonts w:ascii="Arial" w:hAnsi="Arial" w:cs="Arial"/>
                <w:b/>
                <w:bCs/>
                <w:sz w:val="22"/>
                <w:szCs w:val="22"/>
              </w:rPr>
              <w:t xml:space="preserve">                         </w:t>
            </w:r>
            <w:r w:rsidR="00846FA8">
              <w:rPr>
                <w:rFonts w:ascii="Arial" w:hAnsi="Arial" w:cs="Arial"/>
                <w:b/>
                <w:bCs/>
                <w:sz w:val="22"/>
                <w:szCs w:val="22"/>
              </w:rPr>
              <w:t xml:space="preserve">                  </w:t>
            </w:r>
            <w:r w:rsidR="00F212E9">
              <w:rPr>
                <w:rFonts w:ascii="Arial" w:hAnsi="Arial" w:cs="Arial"/>
                <w:b/>
                <w:bCs/>
                <w:sz w:val="22"/>
                <w:szCs w:val="22"/>
              </w:rPr>
              <w:t xml:space="preserve">                              12646618</w:t>
            </w:r>
          </w:p>
        </w:tc>
      </w:tr>
    </w:tbl>
    <w:p w:rsidR="009E06B6" w:rsidRPr="00141D91" w:rsidRDefault="009E06B6" w:rsidP="009E06B6">
      <w:pPr>
        <w:autoSpaceDE w:val="0"/>
        <w:autoSpaceDN w:val="0"/>
        <w:adjustRightInd w:val="0"/>
        <w:rPr>
          <w:rFonts w:ascii="Arial" w:hAnsi="Arial" w:cs="Arial"/>
          <w:b/>
          <w:bCs/>
          <w:sz w:val="22"/>
          <w:szCs w:val="22"/>
        </w:rPr>
      </w:pPr>
    </w:p>
    <w:tbl>
      <w:tblPr>
        <w:tblStyle w:val="TableGrid"/>
        <w:tblW w:w="0" w:type="auto"/>
        <w:tblInd w:w="0" w:type="dxa"/>
        <w:tblLook w:val="01E0" w:firstRow="1" w:lastRow="1" w:firstColumn="1" w:lastColumn="1" w:noHBand="0" w:noVBand="0"/>
      </w:tblPr>
      <w:tblGrid>
        <w:gridCol w:w="10368"/>
      </w:tblGrid>
      <w:tr w:rsidR="009E06B6" w:rsidRPr="00141D91" w:rsidTr="008553B9">
        <w:trPr>
          <w:trHeight w:val="557"/>
        </w:trPr>
        <w:tc>
          <w:tcPr>
            <w:tcW w:w="10368" w:type="dxa"/>
          </w:tcPr>
          <w:p w:rsidR="009E06B6" w:rsidRDefault="009E06B6" w:rsidP="009E06B6">
            <w:pPr>
              <w:autoSpaceDE w:val="0"/>
              <w:autoSpaceDN w:val="0"/>
              <w:adjustRightInd w:val="0"/>
              <w:rPr>
                <w:rFonts w:ascii="Arial" w:hAnsi="Arial" w:cs="Arial"/>
                <w:b/>
                <w:bCs/>
                <w:sz w:val="22"/>
                <w:szCs w:val="22"/>
              </w:rPr>
            </w:pPr>
            <w:r w:rsidRPr="00141D91">
              <w:rPr>
                <w:rFonts w:ascii="Arial" w:hAnsi="Arial" w:cs="Arial"/>
                <w:b/>
                <w:bCs/>
                <w:sz w:val="22"/>
                <w:szCs w:val="22"/>
              </w:rPr>
              <w:t>Name, address and telephone number of designated premises supervisor where the premises licence authorises the supply of alcohol</w:t>
            </w:r>
          </w:p>
          <w:p w:rsidR="00846FA8" w:rsidRDefault="009C307B" w:rsidP="00846FA8">
            <w:pPr>
              <w:jc w:val="center"/>
              <w:rPr>
                <w:rFonts w:ascii="Arial" w:hAnsi="Arial" w:cs="Arial"/>
              </w:rPr>
            </w:pPr>
            <w:r>
              <w:rPr>
                <w:rFonts w:ascii="Arial" w:hAnsi="Arial" w:cs="Arial"/>
              </w:rPr>
              <w:t>Jayakanthan Mahadevan</w:t>
            </w:r>
          </w:p>
          <w:p w:rsidR="009C307B" w:rsidRPr="00846FA8" w:rsidRDefault="009C307B" w:rsidP="008553B9">
            <w:pPr>
              <w:jc w:val="center"/>
              <w:rPr>
                <w:rFonts w:ascii="Arial" w:hAnsi="Arial" w:cs="Arial"/>
              </w:rPr>
            </w:pPr>
          </w:p>
        </w:tc>
      </w:tr>
    </w:tbl>
    <w:p w:rsidR="009E06B6" w:rsidRPr="00141D91" w:rsidRDefault="009E06B6" w:rsidP="009E06B6">
      <w:pPr>
        <w:autoSpaceDE w:val="0"/>
        <w:autoSpaceDN w:val="0"/>
        <w:adjustRightInd w:val="0"/>
        <w:rPr>
          <w:rFonts w:ascii="Arial" w:hAnsi="Arial" w:cs="Arial"/>
          <w:b/>
          <w:bCs/>
          <w:sz w:val="22"/>
          <w:szCs w:val="22"/>
        </w:rPr>
      </w:pPr>
    </w:p>
    <w:tbl>
      <w:tblPr>
        <w:tblStyle w:val="TableGrid"/>
        <w:tblW w:w="0" w:type="auto"/>
        <w:tblInd w:w="0" w:type="dxa"/>
        <w:tblLook w:val="01E0" w:firstRow="1" w:lastRow="1" w:firstColumn="1" w:lastColumn="1" w:noHBand="0" w:noVBand="0"/>
      </w:tblPr>
      <w:tblGrid>
        <w:gridCol w:w="10368"/>
      </w:tblGrid>
      <w:tr w:rsidR="009E06B6" w:rsidRPr="00141D91" w:rsidTr="009C307B">
        <w:trPr>
          <w:trHeight w:val="807"/>
        </w:trPr>
        <w:tc>
          <w:tcPr>
            <w:tcW w:w="10368" w:type="dxa"/>
          </w:tcPr>
          <w:p w:rsidR="009E06B6" w:rsidRDefault="009E06B6" w:rsidP="009E06B6">
            <w:pPr>
              <w:autoSpaceDE w:val="0"/>
              <w:autoSpaceDN w:val="0"/>
              <w:adjustRightInd w:val="0"/>
              <w:rPr>
                <w:rFonts w:ascii="Arial" w:hAnsi="Arial" w:cs="Arial"/>
                <w:b/>
                <w:bCs/>
                <w:sz w:val="22"/>
                <w:szCs w:val="22"/>
              </w:rPr>
            </w:pPr>
            <w:r w:rsidRPr="00141D91">
              <w:rPr>
                <w:rFonts w:ascii="Arial" w:hAnsi="Arial" w:cs="Arial"/>
                <w:b/>
                <w:bCs/>
                <w:sz w:val="22"/>
                <w:szCs w:val="22"/>
              </w:rPr>
              <w:lastRenderedPageBreak/>
              <w:t>Personal licence number and issuing authority of personal licence held by designated premises supervisor where the premises licence authorises for the supply of alcohol</w:t>
            </w:r>
            <w:r w:rsidR="009C307B">
              <w:rPr>
                <w:rFonts w:ascii="Arial" w:hAnsi="Arial" w:cs="Arial"/>
                <w:b/>
                <w:bCs/>
                <w:sz w:val="22"/>
                <w:szCs w:val="22"/>
              </w:rPr>
              <w:t xml:space="preserve"> </w:t>
            </w:r>
          </w:p>
          <w:p w:rsidR="009E06B6" w:rsidRPr="007D4780" w:rsidRDefault="009C307B" w:rsidP="00D53911">
            <w:pPr>
              <w:jc w:val="center"/>
              <w:rPr>
                <w:rFonts w:ascii="Arial" w:hAnsi="Arial" w:cs="Arial"/>
                <w:sz w:val="22"/>
                <w:szCs w:val="22"/>
              </w:rPr>
            </w:pPr>
            <w:r>
              <w:rPr>
                <w:rFonts w:ascii="Arial" w:hAnsi="Arial" w:cs="Arial"/>
                <w:sz w:val="22"/>
                <w:szCs w:val="22"/>
              </w:rPr>
              <w:t xml:space="preserve">06/00306/LAPER Crawley Borough Council   </w:t>
            </w:r>
          </w:p>
        </w:tc>
      </w:tr>
    </w:tbl>
    <w:p w:rsidR="0044167F" w:rsidRPr="00141D91" w:rsidRDefault="0044167F" w:rsidP="0044167F">
      <w:pPr>
        <w:autoSpaceDE w:val="0"/>
        <w:autoSpaceDN w:val="0"/>
        <w:adjustRightInd w:val="0"/>
        <w:rPr>
          <w:rFonts w:ascii="Arial" w:hAnsi="Arial" w:cs="Arial"/>
          <w:b/>
          <w:bCs/>
          <w:sz w:val="22"/>
          <w:szCs w:val="22"/>
        </w:rPr>
      </w:pPr>
    </w:p>
    <w:tbl>
      <w:tblPr>
        <w:tblStyle w:val="TableGrid"/>
        <w:tblW w:w="0" w:type="auto"/>
        <w:tblInd w:w="0" w:type="dxa"/>
        <w:tblLook w:val="01E0" w:firstRow="1" w:lastRow="1" w:firstColumn="1" w:lastColumn="1" w:noHBand="0" w:noVBand="0"/>
      </w:tblPr>
      <w:tblGrid>
        <w:gridCol w:w="10368"/>
      </w:tblGrid>
      <w:tr w:rsidR="0044167F" w:rsidRPr="00141D91">
        <w:trPr>
          <w:trHeight w:val="613"/>
        </w:trPr>
        <w:tc>
          <w:tcPr>
            <w:tcW w:w="10368" w:type="dxa"/>
          </w:tcPr>
          <w:p w:rsidR="0044167F" w:rsidRPr="00CA1A63" w:rsidRDefault="0044167F" w:rsidP="008553B9">
            <w:pPr>
              <w:rPr>
                <w:rFonts w:ascii="Arial" w:hAnsi="Arial" w:cs="Arial"/>
              </w:rPr>
            </w:pPr>
            <w:r w:rsidRPr="0063590E">
              <w:rPr>
                <w:rFonts w:ascii="Arial" w:hAnsi="Arial" w:cs="Arial"/>
                <w:b/>
                <w:bCs/>
                <w:sz w:val="22"/>
                <w:szCs w:val="22"/>
              </w:rPr>
              <w:t>State whether access to the premises by children is restricted or prohibited</w:t>
            </w:r>
            <w:r w:rsidR="007D4780">
              <w:rPr>
                <w:rFonts w:ascii="Arial" w:hAnsi="Arial" w:cs="Arial"/>
                <w:b/>
                <w:bCs/>
                <w:sz w:val="22"/>
                <w:szCs w:val="22"/>
              </w:rPr>
              <w:t xml:space="preserve">;        </w:t>
            </w:r>
            <w:r w:rsidR="009A0994">
              <w:rPr>
                <w:rFonts w:ascii="Arial" w:hAnsi="Arial" w:cs="Arial"/>
                <w:b/>
                <w:bCs/>
                <w:sz w:val="22"/>
                <w:szCs w:val="22"/>
              </w:rPr>
              <w:t>N/A</w:t>
            </w:r>
          </w:p>
        </w:tc>
      </w:tr>
    </w:tbl>
    <w:p w:rsidR="00FB216B" w:rsidRDefault="00FB216B" w:rsidP="00E37821">
      <w:pPr>
        <w:jc w:val="center"/>
        <w:rPr>
          <w:rFonts w:ascii="Arial" w:hAnsi="Arial" w:cs="Arial"/>
          <w:b/>
          <w:bCs/>
          <w:color w:val="FF0000"/>
          <w:sz w:val="28"/>
          <w:szCs w:val="28"/>
          <w:u w:val="single"/>
        </w:rPr>
      </w:pPr>
    </w:p>
    <w:p w:rsidR="00846FA8" w:rsidRPr="007D4780" w:rsidRDefault="00846FA8">
      <w:pPr>
        <w:autoSpaceDE w:val="0"/>
        <w:autoSpaceDN w:val="0"/>
        <w:adjustRightInd w:val="0"/>
        <w:rPr>
          <w:rFonts w:ascii="Arial" w:hAnsi="Arial" w:cs="Arial"/>
          <w:b/>
          <w:bCs/>
          <w:sz w:val="28"/>
          <w:szCs w:val="28"/>
        </w:rPr>
      </w:pPr>
      <w:r w:rsidRPr="007D4780">
        <w:rPr>
          <w:rFonts w:ascii="Arial" w:hAnsi="Arial" w:cs="Arial"/>
          <w:b/>
          <w:bCs/>
          <w:sz w:val="28"/>
          <w:szCs w:val="28"/>
          <w:u w:val="single"/>
        </w:rPr>
        <w:t xml:space="preserve">Annex 1 – Mandatory Conditions </w:t>
      </w:r>
    </w:p>
    <w:p w:rsidR="00846FA8" w:rsidRPr="007D4780" w:rsidRDefault="00846FA8" w:rsidP="00FB216B">
      <w:pPr>
        <w:autoSpaceDE w:val="0"/>
        <w:autoSpaceDN w:val="0"/>
        <w:adjustRightInd w:val="0"/>
        <w:ind w:left="720" w:hanging="720"/>
        <w:rPr>
          <w:rFonts w:ascii="Arial" w:hAnsi="Arial" w:cs="Arial"/>
          <w:sz w:val="22"/>
          <w:szCs w:val="22"/>
        </w:rPr>
      </w:pPr>
      <w:r w:rsidRPr="007D4780">
        <w:rPr>
          <w:rFonts w:ascii="Arial" w:hAnsi="Arial" w:cs="Arial"/>
          <w:sz w:val="22"/>
          <w:szCs w:val="22"/>
        </w:rPr>
        <w:t xml:space="preserve">1 </w:t>
      </w:r>
      <w:r w:rsidRPr="007D4780">
        <w:rPr>
          <w:rFonts w:ascii="Arial" w:hAnsi="Arial" w:cs="Arial"/>
          <w:sz w:val="22"/>
          <w:szCs w:val="22"/>
        </w:rPr>
        <w:tab/>
        <w:t>If this premises licence authorises the supply/sale of alcohol, the following two conditions apply:</w:t>
      </w:r>
    </w:p>
    <w:p w:rsidR="00846FA8" w:rsidRPr="007D4780" w:rsidRDefault="00846FA8" w:rsidP="00846FA8">
      <w:pPr>
        <w:numPr>
          <w:ilvl w:val="0"/>
          <w:numId w:val="1"/>
        </w:numPr>
        <w:tabs>
          <w:tab w:val="clear" w:pos="720"/>
          <w:tab w:val="num" w:pos="1080"/>
        </w:tabs>
        <w:autoSpaceDE w:val="0"/>
        <w:autoSpaceDN w:val="0"/>
        <w:adjustRightInd w:val="0"/>
        <w:ind w:left="1080"/>
        <w:rPr>
          <w:rFonts w:ascii="Arial" w:hAnsi="Arial" w:cs="Arial"/>
          <w:sz w:val="22"/>
          <w:szCs w:val="22"/>
        </w:rPr>
      </w:pPr>
      <w:r w:rsidRPr="007D4780">
        <w:rPr>
          <w:rFonts w:ascii="Arial" w:hAnsi="Arial" w:cs="Arial"/>
          <w:sz w:val="22"/>
          <w:szCs w:val="22"/>
        </w:rPr>
        <w:t>No supply of alcohol may be made under the premises licence at a time when there is no designated premises supervisor in respect of the premises licence, or at a time when the designated supervisor does not hold a personal licence or his personal licence is suspended.</w:t>
      </w:r>
    </w:p>
    <w:p w:rsidR="00846FA8" w:rsidRPr="007D4780" w:rsidRDefault="00846FA8" w:rsidP="00846FA8">
      <w:pPr>
        <w:numPr>
          <w:ilvl w:val="0"/>
          <w:numId w:val="1"/>
        </w:numPr>
        <w:tabs>
          <w:tab w:val="clear" w:pos="720"/>
          <w:tab w:val="num" w:pos="1080"/>
        </w:tabs>
        <w:autoSpaceDE w:val="0"/>
        <w:autoSpaceDN w:val="0"/>
        <w:adjustRightInd w:val="0"/>
        <w:ind w:left="1080"/>
        <w:rPr>
          <w:rFonts w:ascii="Arial" w:hAnsi="Arial" w:cs="Arial"/>
          <w:sz w:val="22"/>
          <w:szCs w:val="22"/>
        </w:rPr>
      </w:pPr>
      <w:r w:rsidRPr="007D4780">
        <w:rPr>
          <w:rFonts w:ascii="Arial" w:hAnsi="Arial" w:cs="Arial"/>
          <w:sz w:val="22"/>
          <w:szCs w:val="22"/>
        </w:rPr>
        <w:t>Every supply/sale of alcohol under the premises licence must be made or authorised by a person who holds a personal licence.</w:t>
      </w:r>
    </w:p>
    <w:p w:rsidR="00846FA8" w:rsidRPr="007D4780" w:rsidRDefault="00846FA8">
      <w:pPr>
        <w:autoSpaceDE w:val="0"/>
        <w:autoSpaceDN w:val="0"/>
        <w:adjustRightInd w:val="0"/>
        <w:ind w:left="900"/>
        <w:rPr>
          <w:rFonts w:ascii="Arial" w:hAnsi="Arial" w:cs="Arial"/>
          <w:sz w:val="22"/>
          <w:szCs w:val="22"/>
        </w:rPr>
      </w:pPr>
    </w:p>
    <w:p w:rsidR="00846FA8" w:rsidRPr="007D4780" w:rsidRDefault="00846FA8" w:rsidP="00846FA8">
      <w:pPr>
        <w:tabs>
          <w:tab w:val="left" w:pos="540"/>
        </w:tabs>
        <w:autoSpaceDE w:val="0"/>
        <w:autoSpaceDN w:val="0"/>
        <w:adjustRightInd w:val="0"/>
        <w:ind w:left="720" w:hanging="720"/>
        <w:rPr>
          <w:rFonts w:ascii="Arial" w:hAnsi="Arial" w:cs="Arial"/>
          <w:sz w:val="22"/>
          <w:szCs w:val="22"/>
        </w:rPr>
      </w:pPr>
      <w:r w:rsidRPr="007D4780">
        <w:rPr>
          <w:rFonts w:ascii="Arial" w:hAnsi="Arial" w:cs="Arial"/>
          <w:sz w:val="22"/>
          <w:szCs w:val="22"/>
        </w:rPr>
        <w:t xml:space="preserve">2       </w:t>
      </w:r>
      <w:r w:rsidRPr="007D4780">
        <w:rPr>
          <w:rFonts w:ascii="Arial" w:hAnsi="Arial" w:cs="Arial"/>
          <w:sz w:val="22"/>
          <w:szCs w:val="22"/>
        </w:rPr>
        <w:tab/>
        <w:t>If this premises licence authorises the exhibition of film(s), the admission of children under the age of 18 years is restricted in accordance with the age restrictions of the British Board of Film Classification (BBFC) or authority designated under Section 4 of the Video Recordings Act 1984.</w:t>
      </w:r>
    </w:p>
    <w:p w:rsidR="00846FA8" w:rsidRPr="007D4780" w:rsidRDefault="00846FA8">
      <w:pPr>
        <w:tabs>
          <w:tab w:val="left" w:pos="1080"/>
        </w:tabs>
        <w:autoSpaceDE w:val="0"/>
        <w:autoSpaceDN w:val="0"/>
        <w:adjustRightInd w:val="0"/>
        <w:rPr>
          <w:rFonts w:ascii="Arial" w:hAnsi="Arial" w:cs="Arial"/>
          <w:sz w:val="22"/>
          <w:szCs w:val="22"/>
        </w:rPr>
      </w:pPr>
      <w:r w:rsidRPr="007D4780">
        <w:rPr>
          <w:rFonts w:ascii="Arial" w:hAnsi="Arial" w:cs="Arial"/>
          <w:sz w:val="22"/>
          <w:szCs w:val="22"/>
        </w:rPr>
        <w:t xml:space="preserve">                          </w:t>
      </w:r>
    </w:p>
    <w:p w:rsidR="007D4780" w:rsidRPr="007D4780" w:rsidRDefault="00846FA8" w:rsidP="007D4780">
      <w:pPr>
        <w:rPr>
          <w:rFonts w:ascii="Arial" w:hAnsi="Arial" w:cs="Arial"/>
          <w:sz w:val="22"/>
          <w:szCs w:val="22"/>
        </w:rPr>
      </w:pPr>
      <w:r w:rsidRPr="007D4780">
        <w:rPr>
          <w:rFonts w:ascii="Arial" w:hAnsi="Arial" w:cs="Arial"/>
          <w:sz w:val="22"/>
          <w:szCs w:val="22"/>
        </w:rPr>
        <w:t xml:space="preserve">3      </w:t>
      </w:r>
      <w:r w:rsidRPr="007D4780">
        <w:rPr>
          <w:rFonts w:ascii="Arial" w:hAnsi="Arial" w:cs="Arial"/>
          <w:sz w:val="22"/>
          <w:szCs w:val="22"/>
        </w:rPr>
        <w:tab/>
        <w:t>If this premises licence includes a condition that at specified times one or more individuals must</w:t>
      </w:r>
    </w:p>
    <w:p w:rsidR="007D4780" w:rsidRPr="007D4780" w:rsidRDefault="007D4780" w:rsidP="007D4780">
      <w:pPr>
        <w:rPr>
          <w:rFonts w:ascii="Arial" w:hAnsi="Arial" w:cs="Arial"/>
          <w:sz w:val="22"/>
          <w:szCs w:val="22"/>
        </w:rPr>
      </w:pPr>
      <w:r w:rsidRPr="007D4780">
        <w:rPr>
          <w:rFonts w:ascii="Arial" w:hAnsi="Arial" w:cs="Arial"/>
          <w:sz w:val="22"/>
          <w:szCs w:val="22"/>
        </w:rPr>
        <w:t xml:space="preserve">           </w:t>
      </w:r>
      <w:r w:rsidR="00846FA8" w:rsidRPr="007D4780">
        <w:rPr>
          <w:rFonts w:ascii="Arial" w:hAnsi="Arial" w:cs="Arial"/>
          <w:sz w:val="22"/>
          <w:szCs w:val="22"/>
        </w:rPr>
        <w:t xml:space="preserve"> be at the premises to carry out a security activity (as defined by the Private Security Industry Act</w:t>
      </w:r>
    </w:p>
    <w:p w:rsidR="00846FA8" w:rsidRPr="007D4780" w:rsidRDefault="007D4780" w:rsidP="007D4780">
      <w:pPr>
        <w:rPr>
          <w:rFonts w:ascii="Arial" w:hAnsi="Arial" w:cs="Arial"/>
          <w:sz w:val="22"/>
          <w:szCs w:val="22"/>
        </w:rPr>
      </w:pPr>
      <w:r w:rsidRPr="007D4780">
        <w:rPr>
          <w:rFonts w:ascii="Arial" w:hAnsi="Arial" w:cs="Arial"/>
          <w:sz w:val="22"/>
          <w:szCs w:val="22"/>
        </w:rPr>
        <w:t xml:space="preserve">           </w:t>
      </w:r>
      <w:r w:rsidR="00846FA8" w:rsidRPr="007D4780">
        <w:rPr>
          <w:rFonts w:ascii="Arial" w:hAnsi="Arial" w:cs="Arial"/>
          <w:sz w:val="22"/>
          <w:szCs w:val="22"/>
        </w:rPr>
        <w:t xml:space="preserve"> 2001) then such individuals must be licensed by the</w:t>
      </w:r>
      <w:r w:rsidRPr="007D4780">
        <w:rPr>
          <w:rFonts w:ascii="Arial" w:hAnsi="Arial" w:cs="Arial"/>
          <w:sz w:val="22"/>
          <w:szCs w:val="22"/>
        </w:rPr>
        <w:t xml:space="preserve"> </w:t>
      </w:r>
      <w:r w:rsidR="00846FA8" w:rsidRPr="007D4780">
        <w:rPr>
          <w:rFonts w:ascii="Arial" w:hAnsi="Arial" w:cs="Arial"/>
          <w:sz w:val="22"/>
          <w:szCs w:val="22"/>
        </w:rPr>
        <w:t>Security Industry Authority.</w:t>
      </w:r>
    </w:p>
    <w:p w:rsidR="00846FA8" w:rsidRPr="007D4780" w:rsidRDefault="00846FA8" w:rsidP="007D4780">
      <w:pPr>
        <w:rPr>
          <w:rFonts w:ascii="Arial" w:hAnsi="Arial" w:cs="Arial"/>
          <w:i/>
          <w:iCs/>
          <w:sz w:val="22"/>
          <w:szCs w:val="22"/>
        </w:rPr>
      </w:pPr>
      <w:r w:rsidRPr="007D4780">
        <w:rPr>
          <w:rFonts w:ascii="Arial" w:hAnsi="Arial" w:cs="Arial"/>
          <w:sz w:val="22"/>
          <w:szCs w:val="22"/>
        </w:rPr>
        <w:t xml:space="preserve">         </w:t>
      </w:r>
      <w:r w:rsidR="007D4780">
        <w:rPr>
          <w:rFonts w:ascii="Arial" w:hAnsi="Arial" w:cs="Arial"/>
          <w:sz w:val="22"/>
          <w:szCs w:val="22"/>
        </w:rPr>
        <w:t xml:space="preserve">          </w:t>
      </w:r>
      <w:r w:rsidRPr="007D4780">
        <w:rPr>
          <w:rFonts w:ascii="Arial" w:hAnsi="Arial" w:cs="Arial"/>
          <w:i/>
          <w:iCs/>
          <w:sz w:val="22"/>
          <w:szCs w:val="22"/>
        </w:rPr>
        <w:t xml:space="preserve">         </w:t>
      </w:r>
      <w:r w:rsidRPr="007D4780">
        <w:rPr>
          <w:rFonts w:ascii="Arial" w:hAnsi="Arial" w:cs="Arial"/>
          <w:i/>
          <w:iCs/>
          <w:sz w:val="22"/>
          <w:szCs w:val="22"/>
        </w:rPr>
        <w:tab/>
        <w:t xml:space="preserve">Condition effective from </w:t>
      </w:r>
      <w:smartTag w:uri="urn:schemas-microsoft-com:office:smarttags" w:element="date">
        <w:smartTagPr>
          <w:attr w:name="Year" w:val="2010"/>
          <w:attr w:name="Day" w:val="1"/>
          <w:attr w:name="Month" w:val="10"/>
        </w:smartTagPr>
        <w:r w:rsidRPr="007D4780">
          <w:rPr>
            <w:rFonts w:ascii="Arial" w:hAnsi="Arial" w:cs="Arial"/>
            <w:i/>
            <w:iCs/>
            <w:sz w:val="22"/>
            <w:szCs w:val="22"/>
          </w:rPr>
          <w:t>1</w:t>
        </w:r>
        <w:r w:rsidRPr="007D4780">
          <w:rPr>
            <w:rFonts w:ascii="Arial" w:hAnsi="Arial" w:cs="Arial"/>
            <w:i/>
            <w:iCs/>
            <w:sz w:val="22"/>
            <w:szCs w:val="22"/>
            <w:vertAlign w:val="superscript"/>
          </w:rPr>
          <w:t>st</w:t>
        </w:r>
        <w:r w:rsidRPr="007D4780">
          <w:rPr>
            <w:rFonts w:ascii="Arial" w:hAnsi="Arial" w:cs="Arial"/>
            <w:i/>
            <w:iCs/>
            <w:sz w:val="22"/>
            <w:szCs w:val="22"/>
          </w:rPr>
          <w:t xml:space="preserve"> October 2010–</w:t>
        </w:r>
      </w:smartTag>
      <w:r w:rsidRPr="007D4780">
        <w:rPr>
          <w:rFonts w:ascii="Arial" w:hAnsi="Arial" w:cs="Arial"/>
          <w:i/>
          <w:iCs/>
          <w:sz w:val="22"/>
          <w:szCs w:val="22"/>
        </w:rPr>
        <w:t xml:space="preserve"> Sch 4 Policing &amp; Crime Act 2010)</w:t>
      </w:r>
    </w:p>
    <w:p w:rsidR="00846FA8" w:rsidRPr="007D4780" w:rsidRDefault="00846FA8" w:rsidP="00DC11A1">
      <w:pPr>
        <w:autoSpaceDE w:val="0"/>
        <w:autoSpaceDN w:val="0"/>
        <w:adjustRightInd w:val="0"/>
        <w:ind w:left="720" w:hanging="720"/>
        <w:rPr>
          <w:rFonts w:ascii="Arial" w:hAnsi="Arial" w:cs="Arial"/>
          <w:sz w:val="22"/>
          <w:szCs w:val="22"/>
        </w:rPr>
      </w:pPr>
      <w:r w:rsidRPr="007D4780">
        <w:rPr>
          <w:rFonts w:ascii="Arial" w:hAnsi="Arial" w:cs="Arial"/>
          <w:sz w:val="22"/>
          <w:szCs w:val="22"/>
        </w:rPr>
        <w:t xml:space="preserve">4   </w:t>
      </w:r>
      <w:r w:rsidRPr="007D4780">
        <w:rPr>
          <w:rFonts w:ascii="Arial" w:hAnsi="Arial" w:cs="Arial"/>
          <w:sz w:val="22"/>
          <w:szCs w:val="22"/>
        </w:rPr>
        <w:tab/>
        <w:t xml:space="preserve">(1) The premises licence holder or club premises certificate holder shall ensure that an age verification policy applies to the premises in relation to the sale or supply of alcohol. </w:t>
      </w:r>
      <w:r w:rsidRPr="007D4780">
        <w:rPr>
          <w:rFonts w:ascii="Arial" w:hAnsi="Arial" w:cs="Arial"/>
          <w:sz w:val="22"/>
          <w:szCs w:val="22"/>
        </w:rPr>
        <w:br/>
      </w:r>
    </w:p>
    <w:p w:rsidR="00846FA8" w:rsidRPr="007D4780" w:rsidRDefault="00846FA8" w:rsidP="00DC11A1">
      <w:pPr>
        <w:autoSpaceDE w:val="0"/>
        <w:autoSpaceDN w:val="0"/>
        <w:adjustRightInd w:val="0"/>
        <w:ind w:left="720"/>
        <w:rPr>
          <w:rFonts w:ascii="Arial" w:hAnsi="Arial" w:cs="Arial"/>
          <w:sz w:val="22"/>
          <w:szCs w:val="22"/>
        </w:rPr>
      </w:pPr>
      <w:r w:rsidRPr="007D4780">
        <w:rPr>
          <w:rFonts w:ascii="Arial" w:hAnsi="Arial" w:cs="Arial"/>
          <w:sz w:val="22"/>
          <w:szCs w:val="22"/>
        </w:rPr>
        <w:t>(2) The policy must require individuals who appear to the responsible person to be under 18 years of age (or such older age as may be specified in the policy) to produce on request, before being served alcohol, identification bearing their photograph, date of birth and a holographic mark.</w:t>
      </w:r>
    </w:p>
    <w:p w:rsidR="0094622B" w:rsidRPr="007D4780" w:rsidRDefault="0094622B" w:rsidP="00345C61">
      <w:pPr>
        <w:autoSpaceDE w:val="0"/>
        <w:autoSpaceDN w:val="0"/>
        <w:adjustRightInd w:val="0"/>
        <w:ind w:left="540" w:hanging="540"/>
        <w:rPr>
          <w:rFonts w:ascii="Arial" w:hAnsi="Arial" w:cs="Arial"/>
          <w:sz w:val="22"/>
          <w:szCs w:val="22"/>
        </w:rPr>
      </w:pPr>
    </w:p>
    <w:p w:rsidR="00D81A0E" w:rsidRPr="00A752F0" w:rsidRDefault="00D81A0E" w:rsidP="009E5CF7">
      <w:pPr>
        <w:autoSpaceDE w:val="0"/>
        <w:autoSpaceDN w:val="0"/>
        <w:adjustRightInd w:val="0"/>
        <w:ind w:left="540" w:hanging="540"/>
        <w:rPr>
          <w:rFonts w:ascii="Arial" w:hAnsi="Arial" w:cs="Arial"/>
          <w:b/>
          <w:bCs/>
          <w:sz w:val="28"/>
          <w:szCs w:val="28"/>
          <w:u w:val="single"/>
        </w:rPr>
      </w:pPr>
      <w:r w:rsidRPr="00A752F0">
        <w:rPr>
          <w:rFonts w:ascii="Arial" w:hAnsi="Arial" w:cs="Arial"/>
          <w:b/>
          <w:bCs/>
          <w:sz w:val="28"/>
          <w:szCs w:val="28"/>
          <w:u w:val="single"/>
        </w:rPr>
        <w:t>Annex 2 – Conditions consistent with the Operating Schedule</w:t>
      </w:r>
    </w:p>
    <w:p w:rsidR="00B64A6D" w:rsidRPr="00B64A6D" w:rsidRDefault="00B64A6D" w:rsidP="009E5CF7">
      <w:pPr>
        <w:rPr>
          <w:rFonts w:ascii="Arial" w:hAnsi="Arial" w:cs="Arial"/>
          <w:i/>
          <w:sz w:val="18"/>
          <w:szCs w:val="18"/>
        </w:rPr>
      </w:pPr>
      <w:r w:rsidRPr="00B64A6D">
        <w:rPr>
          <w:rFonts w:ascii="Arial" w:hAnsi="Arial" w:cs="Arial"/>
          <w:i/>
          <w:sz w:val="18"/>
          <w:szCs w:val="18"/>
        </w:rPr>
        <w:t>T</w:t>
      </w:r>
      <w:r>
        <w:rPr>
          <w:rFonts w:ascii="Arial" w:hAnsi="Arial" w:cs="Arial"/>
          <w:i/>
          <w:sz w:val="18"/>
          <w:szCs w:val="18"/>
        </w:rPr>
        <w:t>he following condition</w:t>
      </w:r>
      <w:r w:rsidR="009E5CF7">
        <w:rPr>
          <w:rFonts w:ascii="Arial" w:hAnsi="Arial" w:cs="Arial"/>
          <w:i/>
          <w:sz w:val="18"/>
          <w:szCs w:val="18"/>
        </w:rPr>
        <w:t xml:space="preserve"> was</w:t>
      </w:r>
      <w:r w:rsidRPr="00B64A6D">
        <w:rPr>
          <w:rFonts w:ascii="Arial" w:hAnsi="Arial" w:cs="Arial"/>
          <w:i/>
          <w:sz w:val="18"/>
          <w:szCs w:val="18"/>
        </w:rPr>
        <w:t xml:space="preserve"> agreed by the applicant and Sussex Police 25.09.12,</w:t>
      </w:r>
      <w:r w:rsidR="009E5CF7">
        <w:rPr>
          <w:rFonts w:ascii="Arial" w:hAnsi="Arial" w:cs="Arial"/>
          <w:i/>
          <w:sz w:val="18"/>
          <w:szCs w:val="18"/>
        </w:rPr>
        <w:t xml:space="preserve"> further agreement for licence</w:t>
      </w:r>
      <w:r w:rsidRPr="00B64A6D">
        <w:rPr>
          <w:rFonts w:ascii="Arial" w:hAnsi="Arial" w:cs="Arial"/>
          <w:i/>
          <w:sz w:val="18"/>
          <w:szCs w:val="18"/>
        </w:rPr>
        <w:t xml:space="preserve"> condition</w:t>
      </w:r>
      <w:r w:rsidR="009E5CF7">
        <w:rPr>
          <w:rFonts w:ascii="Arial" w:hAnsi="Arial" w:cs="Arial"/>
          <w:i/>
          <w:sz w:val="18"/>
          <w:szCs w:val="18"/>
        </w:rPr>
        <w:t xml:space="preserve"> (1)</w:t>
      </w:r>
      <w:r w:rsidRPr="00B64A6D">
        <w:rPr>
          <w:rFonts w:ascii="Arial" w:hAnsi="Arial" w:cs="Arial"/>
          <w:i/>
          <w:sz w:val="18"/>
          <w:szCs w:val="18"/>
        </w:rPr>
        <w:t xml:space="preserve"> to be retained 28.08.20)</w:t>
      </w:r>
    </w:p>
    <w:p w:rsidR="00B64A6D" w:rsidRDefault="00B64A6D" w:rsidP="008553B9">
      <w:pPr>
        <w:rPr>
          <w:rFonts w:ascii="Arial" w:hAnsi="Arial" w:cs="Arial"/>
          <w:sz w:val="22"/>
          <w:szCs w:val="22"/>
        </w:rPr>
      </w:pPr>
      <w:r>
        <w:rPr>
          <w:rFonts w:ascii="Arial" w:hAnsi="Arial" w:cs="Arial"/>
          <w:sz w:val="22"/>
          <w:szCs w:val="22"/>
        </w:rPr>
        <w:t>1.</w:t>
      </w:r>
      <w:r w:rsidRPr="00A752F0">
        <w:rPr>
          <w:rFonts w:ascii="Arial" w:hAnsi="Arial" w:cs="Arial"/>
          <w:sz w:val="22"/>
          <w:szCs w:val="22"/>
        </w:rPr>
        <w:t xml:space="preserve">  </w:t>
      </w:r>
      <w:r>
        <w:rPr>
          <w:rFonts w:ascii="Arial" w:hAnsi="Arial" w:cs="Arial"/>
          <w:sz w:val="22"/>
          <w:szCs w:val="22"/>
        </w:rPr>
        <w:t xml:space="preserve">      </w:t>
      </w:r>
      <w:r w:rsidRPr="00A752F0">
        <w:rPr>
          <w:rFonts w:ascii="Arial" w:hAnsi="Arial" w:cs="Arial"/>
          <w:sz w:val="22"/>
          <w:szCs w:val="22"/>
        </w:rPr>
        <w:t>No beer, lager or cider above 6% abs to be sold from the premises</w:t>
      </w:r>
      <w:r>
        <w:rPr>
          <w:rFonts w:ascii="Arial" w:hAnsi="Arial" w:cs="Arial"/>
          <w:sz w:val="22"/>
          <w:szCs w:val="22"/>
        </w:rPr>
        <w:t>.</w:t>
      </w:r>
    </w:p>
    <w:p w:rsidR="008553B9" w:rsidRDefault="008553B9" w:rsidP="008553B9">
      <w:pPr>
        <w:rPr>
          <w:rFonts w:ascii="Arial" w:hAnsi="Arial" w:cs="Arial"/>
          <w:sz w:val="22"/>
          <w:szCs w:val="22"/>
        </w:rPr>
      </w:pPr>
    </w:p>
    <w:p w:rsidR="008553B9" w:rsidRDefault="00B64A6D" w:rsidP="008553B9">
      <w:pPr>
        <w:rPr>
          <w:rFonts w:ascii="Arial" w:hAnsi="Arial" w:cs="Arial"/>
          <w:i/>
          <w:sz w:val="18"/>
          <w:szCs w:val="18"/>
        </w:rPr>
      </w:pPr>
      <w:r w:rsidRPr="00A752F0">
        <w:rPr>
          <w:rFonts w:ascii="Arial" w:hAnsi="Arial" w:cs="Arial"/>
          <w:sz w:val="22"/>
          <w:szCs w:val="22"/>
        </w:rPr>
        <w:t xml:space="preserve"> </w:t>
      </w:r>
      <w:r w:rsidRPr="00B64A6D">
        <w:rPr>
          <w:rFonts w:ascii="Arial" w:hAnsi="Arial" w:cs="Arial"/>
          <w:i/>
          <w:sz w:val="18"/>
          <w:szCs w:val="18"/>
        </w:rPr>
        <w:t>The following additional condition</w:t>
      </w:r>
      <w:r w:rsidR="008553B9">
        <w:rPr>
          <w:rFonts w:ascii="Arial" w:hAnsi="Arial" w:cs="Arial"/>
          <w:i/>
          <w:sz w:val="18"/>
          <w:szCs w:val="18"/>
        </w:rPr>
        <w:t xml:space="preserve"> (2) was</w:t>
      </w:r>
      <w:r w:rsidRPr="00B64A6D">
        <w:rPr>
          <w:rFonts w:ascii="Arial" w:hAnsi="Arial" w:cs="Arial"/>
          <w:i/>
          <w:sz w:val="18"/>
          <w:szCs w:val="18"/>
        </w:rPr>
        <w:t xml:space="preserve"> agre</w:t>
      </w:r>
      <w:r w:rsidR="0014162B">
        <w:rPr>
          <w:rFonts w:ascii="Arial" w:hAnsi="Arial" w:cs="Arial"/>
          <w:i/>
          <w:sz w:val="18"/>
          <w:szCs w:val="18"/>
        </w:rPr>
        <w:t>ed by the applicant and Sussex P</w:t>
      </w:r>
      <w:r w:rsidRPr="00B64A6D">
        <w:rPr>
          <w:rFonts w:ascii="Arial" w:hAnsi="Arial" w:cs="Arial"/>
          <w:i/>
          <w:sz w:val="18"/>
          <w:szCs w:val="18"/>
        </w:rPr>
        <w:t xml:space="preserve">olice </w:t>
      </w:r>
      <w:r w:rsidRPr="009A0994">
        <w:rPr>
          <w:rFonts w:ascii="Arial" w:hAnsi="Arial" w:cs="Arial"/>
          <w:i/>
          <w:sz w:val="18"/>
          <w:szCs w:val="18"/>
        </w:rPr>
        <w:t>28.08.2</w:t>
      </w:r>
      <w:r w:rsidR="009A0994" w:rsidRPr="009A0994">
        <w:rPr>
          <w:rFonts w:ascii="Arial" w:hAnsi="Arial" w:cs="Arial"/>
          <w:i/>
          <w:sz w:val="18"/>
          <w:szCs w:val="18"/>
        </w:rPr>
        <w:t>0</w:t>
      </w:r>
      <w:r w:rsidR="009A0994">
        <w:rPr>
          <w:rFonts w:ascii="Arial" w:hAnsi="Arial" w:cs="Arial"/>
          <w:i/>
          <w:sz w:val="18"/>
          <w:szCs w:val="18"/>
        </w:rPr>
        <w:t xml:space="preserve">  </w:t>
      </w:r>
    </w:p>
    <w:p w:rsidR="0014162B" w:rsidRDefault="0014162B" w:rsidP="008553B9">
      <w:pPr>
        <w:rPr>
          <w:rFonts w:ascii="Arial" w:hAnsi="Arial" w:cs="Arial"/>
          <w:i/>
          <w:sz w:val="18"/>
          <w:szCs w:val="18"/>
        </w:rPr>
      </w:pPr>
    </w:p>
    <w:p w:rsidR="00B64A6D" w:rsidRDefault="00B64A6D" w:rsidP="008553B9">
      <w:pPr>
        <w:rPr>
          <w:rFonts w:ascii="Arial" w:hAnsi="Arial" w:cs="Arial"/>
        </w:rPr>
      </w:pPr>
      <w:r>
        <w:rPr>
          <w:rFonts w:ascii="Arial" w:hAnsi="Arial" w:cs="Arial"/>
          <w:sz w:val="22"/>
          <w:szCs w:val="22"/>
        </w:rPr>
        <w:t xml:space="preserve">2.         </w:t>
      </w:r>
      <w:r>
        <w:rPr>
          <w:rFonts w:ascii="Arial" w:hAnsi="Arial" w:cs="Arial"/>
        </w:rPr>
        <w:t xml:space="preserve">No single cans of alcohol shall be sold from or supplied by the premises at any time. </w:t>
      </w:r>
    </w:p>
    <w:p w:rsidR="008553B9" w:rsidRDefault="008553B9" w:rsidP="008553B9">
      <w:pPr>
        <w:rPr>
          <w:rFonts w:ascii="Arial" w:hAnsi="Arial" w:cs="Arial"/>
        </w:rPr>
      </w:pPr>
    </w:p>
    <w:p w:rsidR="00B64A6D" w:rsidRDefault="00B64A6D" w:rsidP="008553B9">
      <w:pPr>
        <w:autoSpaceDE w:val="0"/>
        <w:autoSpaceDN w:val="0"/>
        <w:adjustRightInd w:val="0"/>
        <w:ind w:left="720" w:hanging="720"/>
        <w:rPr>
          <w:rFonts w:ascii="MyriadPro-Regular" w:hAnsi="MyriadPro-Regular" w:cs="MyriadPro-Regular"/>
          <w:color w:val="000000"/>
          <w:sz w:val="22"/>
          <w:szCs w:val="22"/>
          <w:lang w:eastAsia="en-US"/>
        </w:rPr>
      </w:pPr>
      <w:r>
        <w:rPr>
          <w:rFonts w:ascii="Verdana" w:hAnsi="Verdana"/>
          <w:sz w:val="20"/>
          <w:szCs w:val="20"/>
        </w:rPr>
        <w:t xml:space="preserve">3.       </w:t>
      </w:r>
      <w:r w:rsidRPr="00B64A6D">
        <w:rPr>
          <w:rFonts w:ascii="MyriadPro-Regular" w:hAnsi="MyriadPro-Regular" w:cs="MyriadPro-Regular"/>
          <w:color w:val="000000"/>
          <w:sz w:val="22"/>
          <w:szCs w:val="22"/>
          <w:lang w:eastAsia="en-US"/>
        </w:rPr>
        <w:t xml:space="preserve">The Premises Licence Holder shall ensure that all staff members engaged or to be engaged, </w:t>
      </w:r>
      <w:r w:rsidR="008553B9" w:rsidRPr="00B64A6D">
        <w:rPr>
          <w:rFonts w:ascii="MyriadPro-Regular" w:hAnsi="MyriadPro-Regular" w:cs="MyriadPro-Regular"/>
          <w:color w:val="000000"/>
          <w:sz w:val="22"/>
          <w:szCs w:val="22"/>
          <w:lang w:eastAsia="en-US"/>
        </w:rPr>
        <w:t xml:space="preserve">in </w:t>
      </w:r>
      <w:r w:rsidR="008553B9">
        <w:rPr>
          <w:rFonts w:ascii="MyriadPro-Regular" w:hAnsi="MyriadPro-Regular" w:cs="MyriadPro-Regular"/>
          <w:color w:val="000000"/>
          <w:sz w:val="22"/>
          <w:szCs w:val="22"/>
          <w:lang w:eastAsia="en-US"/>
        </w:rPr>
        <w:t>selling</w:t>
      </w:r>
      <w:r w:rsidRPr="00B64A6D">
        <w:rPr>
          <w:rFonts w:ascii="MyriadPro-Regular" w:hAnsi="MyriadPro-Regular" w:cs="MyriadPro-Regular"/>
          <w:color w:val="000000"/>
          <w:sz w:val="22"/>
          <w:szCs w:val="22"/>
          <w:lang w:eastAsia="en-US"/>
        </w:rPr>
        <w:t xml:space="preserve"> alcohol at the premises shall receive the following induction training. This training will take place prior to the selling of such products:</w:t>
      </w:r>
    </w:p>
    <w:p w:rsidR="008553B9" w:rsidRPr="00B64A6D" w:rsidRDefault="008553B9" w:rsidP="008553B9">
      <w:pPr>
        <w:autoSpaceDE w:val="0"/>
        <w:autoSpaceDN w:val="0"/>
        <w:adjustRightInd w:val="0"/>
        <w:ind w:left="720" w:hanging="720"/>
        <w:rPr>
          <w:rFonts w:ascii="MyriadPro-Regular" w:hAnsi="MyriadPro-Regular" w:cs="MyriadPro-Regular"/>
          <w:color w:val="000000"/>
          <w:sz w:val="22"/>
          <w:szCs w:val="22"/>
          <w:lang w:eastAsia="en-US"/>
        </w:rPr>
      </w:pPr>
    </w:p>
    <w:p w:rsidR="00B64A6D" w:rsidRPr="00B64A6D" w:rsidRDefault="00B64A6D" w:rsidP="008553B9">
      <w:pPr>
        <w:autoSpaceDE w:val="0"/>
        <w:autoSpaceDN w:val="0"/>
        <w:adjustRightInd w:val="0"/>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ab/>
      </w:r>
      <w:r w:rsidRPr="00B64A6D">
        <w:rPr>
          <w:rFonts w:ascii="MyriadPro-Regular" w:hAnsi="MyriadPro-Regular" w:cs="MyriadPro-Regular"/>
          <w:color w:val="000000"/>
          <w:sz w:val="22"/>
          <w:szCs w:val="22"/>
          <w:lang w:eastAsia="en-US"/>
        </w:rPr>
        <w:t>The lawful selling of age restricted products</w:t>
      </w:r>
    </w:p>
    <w:p w:rsidR="00B64A6D" w:rsidRDefault="00B64A6D" w:rsidP="008553B9">
      <w:pPr>
        <w:autoSpaceDE w:val="0"/>
        <w:autoSpaceDN w:val="0"/>
        <w:adjustRightInd w:val="0"/>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ab/>
      </w:r>
      <w:r w:rsidRPr="00B64A6D">
        <w:rPr>
          <w:rFonts w:ascii="MyriadPro-Regular" w:hAnsi="MyriadPro-Regular" w:cs="MyriadPro-Regular"/>
          <w:color w:val="000000"/>
          <w:sz w:val="22"/>
          <w:szCs w:val="22"/>
          <w:lang w:eastAsia="en-US"/>
        </w:rPr>
        <w:t>Refusing the sale of alcohol to a person who is drunk</w:t>
      </w:r>
    </w:p>
    <w:p w:rsidR="00B64A6D" w:rsidRDefault="00B64A6D" w:rsidP="008553B9">
      <w:pPr>
        <w:autoSpaceDE w:val="0"/>
        <w:autoSpaceDN w:val="0"/>
        <w:adjustRightInd w:val="0"/>
        <w:rPr>
          <w:rFonts w:ascii="MyriadPro-Regular" w:hAnsi="MyriadPro-Regular" w:cs="MyriadPro-Regular"/>
          <w:color w:val="000000"/>
          <w:sz w:val="22"/>
          <w:szCs w:val="22"/>
          <w:lang w:eastAsia="en-US"/>
        </w:rPr>
      </w:pPr>
    </w:p>
    <w:p w:rsidR="00B64A6D" w:rsidRDefault="00B64A6D" w:rsidP="008553B9">
      <w:pPr>
        <w:autoSpaceDE w:val="0"/>
        <w:autoSpaceDN w:val="0"/>
        <w:adjustRightInd w:val="0"/>
        <w:ind w:left="709" w:hanging="709"/>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4.         </w:t>
      </w:r>
      <w:r w:rsidRPr="00B64A6D">
        <w:rPr>
          <w:rFonts w:ascii="MyriadPro-Regular" w:hAnsi="MyriadPro-Regular" w:cs="MyriadPro-Regular"/>
          <w:color w:val="000000"/>
          <w:sz w:val="22"/>
          <w:szCs w:val="22"/>
          <w:lang w:eastAsia="en-US"/>
        </w:rPr>
        <w:t xml:space="preserve">Further verbal reinforcement/refresher training covering the above will be carried out thereafter at </w:t>
      </w:r>
      <w:r>
        <w:rPr>
          <w:rFonts w:ascii="MyriadPro-Regular" w:hAnsi="MyriadPro-Regular" w:cs="MyriadPro-Regular"/>
          <w:color w:val="000000"/>
          <w:sz w:val="22"/>
          <w:szCs w:val="22"/>
          <w:lang w:eastAsia="en-US"/>
        </w:rPr>
        <w:t xml:space="preserve">     </w:t>
      </w:r>
      <w:r w:rsidRPr="00B64A6D">
        <w:rPr>
          <w:rFonts w:ascii="MyriadPro-Regular" w:hAnsi="MyriadPro-Regular" w:cs="MyriadPro-Regular"/>
          <w:color w:val="000000"/>
          <w:sz w:val="22"/>
          <w:szCs w:val="22"/>
          <w:lang w:eastAsia="en-US"/>
        </w:rPr>
        <w:t>intervals not to exceed three months, with the date and time of the verbal reinforcement/refresher training documented.</w:t>
      </w:r>
    </w:p>
    <w:p w:rsidR="00B64A6D" w:rsidRDefault="00B64A6D" w:rsidP="008553B9">
      <w:pPr>
        <w:autoSpaceDE w:val="0"/>
        <w:autoSpaceDN w:val="0"/>
        <w:adjustRightInd w:val="0"/>
        <w:ind w:left="709" w:hanging="709"/>
        <w:rPr>
          <w:rFonts w:ascii="MyriadPro-Regular" w:hAnsi="MyriadPro-Regular" w:cs="MyriadPro-Regular"/>
          <w:color w:val="000000"/>
          <w:sz w:val="22"/>
          <w:szCs w:val="22"/>
          <w:lang w:eastAsia="en-US"/>
        </w:rPr>
      </w:pPr>
    </w:p>
    <w:p w:rsidR="00B64A6D" w:rsidRDefault="008553B9" w:rsidP="008553B9">
      <w:pPr>
        <w:autoSpaceDE w:val="0"/>
        <w:autoSpaceDN w:val="0"/>
        <w:adjustRightInd w:val="0"/>
        <w:ind w:left="709" w:hanging="709"/>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5.     </w:t>
      </w:r>
      <w:r w:rsidR="00B64A6D">
        <w:rPr>
          <w:rFonts w:ascii="MyriadPro-Regular" w:hAnsi="MyriadPro-Regular" w:cs="MyriadPro-Regular"/>
          <w:color w:val="000000"/>
          <w:sz w:val="22"/>
          <w:szCs w:val="22"/>
          <w:lang w:eastAsia="en-US"/>
        </w:rPr>
        <w:t xml:space="preserve">    </w:t>
      </w:r>
      <w:r w:rsidR="00B64A6D" w:rsidRPr="00B64A6D">
        <w:rPr>
          <w:rFonts w:ascii="MyriadPro-Regular" w:hAnsi="MyriadPro-Regular" w:cs="MyriadPro-Regular"/>
          <w:color w:val="000000"/>
          <w:sz w:val="22"/>
          <w:szCs w:val="22"/>
          <w:lang w:eastAsia="en-US"/>
        </w:rPr>
        <w:t>Digital CCTV and appropriate recording equipment to be installed in accordance with Home Office Guidelines relating to UK Police Requirements for Digital CCTV System (PSDB Publication Number 09/05), operated and maintained throughout the premises internally and externally to cover all public areas, including the entrance to the premises and the outside</w:t>
      </w:r>
      <w:r>
        <w:rPr>
          <w:rFonts w:ascii="MyriadPro-Regular" w:hAnsi="MyriadPro-Regular" w:cs="MyriadPro-Regular"/>
          <w:color w:val="000000"/>
          <w:sz w:val="22"/>
          <w:szCs w:val="22"/>
          <w:lang w:eastAsia="en-US"/>
        </w:rPr>
        <w:t xml:space="preserve"> </w:t>
      </w:r>
      <w:r w:rsidR="00B64A6D" w:rsidRPr="00B64A6D">
        <w:rPr>
          <w:rFonts w:ascii="MyriadPro-Regular" w:hAnsi="MyriadPro-Regular" w:cs="MyriadPro-Regular"/>
          <w:color w:val="000000"/>
          <w:sz w:val="22"/>
          <w:szCs w:val="22"/>
          <w:lang w:eastAsia="en-US"/>
        </w:rPr>
        <w:t>seating area. The system shall be on and recording at all times the premises licence is in operation.</w:t>
      </w:r>
    </w:p>
    <w:p w:rsidR="00B64A6D" w:rsidRDefault="00B64A6D" w:rsidP="008553B9">
      <w:pPr>
        <w:autoSpaceDE w:val="0"/>
        <w:autoSpaceDN w:val="0"/>
        <w:adjustRightInd w:val="0"/>
        <w:ind w:left="851"/>
        <w:rPr>
          <w:rFonts w:ascii="MyriadPro-Regular" w:hAnsi="MyriadPro-Regular" w:cs="MyriadPro-Regular"/>
          <w:color w:val="000000"/>
          <w:sz w:val="22"/>
          <w:szCs w:val="22"/>
          <w:lang w:eastAsia="en-US"/>
        </w:rPr>
      </w:pPr>
    </w:p>
    <w:p w:rsidR="00B64A6D" w:rsidRPr="00B64A6D" w:rsidRDefault="00B64A6D" w:rsidP="0014162B">
      <w:pPr>
        <w:autoSpaceDE w:val="0"/>
        <w:autoSpaceDN w:val="0"/>
        <w:adjustRightInd w:val="0"/>
        <w:ind w:left="851" w:hanging="851"/>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6.          </w:t>
      </w:r>
      <w:r w:rsidRPr="00B64A6D">
        <w:rPr>
          <w:rFonts w:ascii="MyriadPro-Regular" w:hAnsi="MyriadPro-Regular" w:cs="MyriadPro-Regular"/>
          <w:color w:val="000000"/>
          <w:sz w:val="22"/>
          <w:szCs w:val="22"/>
          <w:lang w:eastAsia="en-US"/>
        </w:rPr>
        <w:t>The CCTV cameras and recording equipment must be of sufficient quality to work in all lighting levels inside the premises at all times.</w:t>
      </w:r>
      <w:r w:rsidR="0014162B">
        <w:rPr>
          <w:rFonts w:ascii="MyriadPro-Regular" w:hAnsi="MyriadPro-Regular" w:cs="MyriadPro-Regular"/>
          <w:color w:val="000000"/>
          <w:sz w:val="22"/>
          <w:szCs w:val="22"/>
          <w:lang w:eastAsia="en-US"/>
        </w:rPr>
        <w:t xml:space="preserve"> </w:t>
      </w:r>
      <w:r w:rsidRPr="00B64A6D">
        <w:rPr>
          <w:rFonts w:ascii="MyriadPro-Regular" w:hAnsi="MyriadPro-Regular" w:cs="MyriadPro-Regular"/>
          <w:color w:val="000000"/>
          <w:sz w:val="22"/>
          <w:szCs w:val="22"/>
          <w:lang w:eastAsia="en-US"/>
        </w:rPr>
        <w:t>CCTV footage will be stored for a minimum of 31 days.</w:t>
      </w:r>
    </w:p>
    <w:p w:rsidR="00B64A6D" w:rsidRPr="00B64A6D" w:rsidRDefault="00B64A6D" w:rsidP="008553B9">
      <w:pPr>
        <w:autoSpaceDE w:val="0"/>
        <w:autoSpaceDN w:val="0"/>
        <w:adjustRightInd w:val="0"/>
        <w:ind w:left="851" w:hanging="851"/>
        <w:rPr>
          <w:rFonts w:ascii="MyriadPro-Regular" w:hAnsi="MyriadPro-Regular" w:cs="MyriadPro-Regular"/>
          <w:color w:val="000000"/>
          <w:sz w:val="22"/>
          <w:szCs w:val="22"/>
          <w:lang w:eastAsia="en-US"/>
        </w:rPr>
      </w:pPr>
    </w:p>
    <w:p w:rsidR="00B64A6D" w:rsidRPr="00B64A6D" w:rsidRDefault="00B64A6D" w:rsidP="008553B9">
      <w:pPr>
        <w:autoSpaceDE w:val="0"/>
        <w:autoSpaceDN w:val="0"/>
        <w:adjustRightInd w:val="0"/>
        <w:ind w:left="851" w:hanging="851"/>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7.          </w:t>
      </w:r>
      <w:r w:rsidRPr="00B64A6D">
        <w:rPr>
          <w:rFonts w:ascii="MyriadPro-Regular" w:hAnsi="MyriadPro-Regular" w:cs="MyriadPro-Regular"/>
          <w:color w:val="000000"/>
          <w:sz w:val="22"/>
          <w:szCs w:val="22"/>
          <w:lang w:eastAsia="en-US"/>
        </w:rPr>
        <w:t xml:space="preserve">The management will give full and immediate cooperation and technical assistance to the Police </w:t>
      </w:r>
      <w:r>
        <w:rPr>
          <w:rFonts w:ascii="MyriadPro-Regular" w:hAnsi="MyriadPro-Regular" w:cs="MyriadPro-Regular"/>
          <w:color w:val="000000"/>
          <w:sz w:val="22"/>
          <w:szCs w:val="22"/>
          <w:lang w:eastAsia="en-US"/>
        </w:rPr>
        <w:t xml:space="preserve">       </w:t>
      </w:r>
      <w:r w:rsidRPr="00B64A6D">
        <w:rPr>
          <w:rFonts w:ascii="MyriadPro-Regular" w:hAnsi="MyriadPro-Regular" w:cs="MyriadPro-Regular"/>
          <w:color w:val="000000"/>
          <w:sz w:val="22"/>
          <w:szCs w:val="22"/>
          <w:lang w:eastAsia="en-US"/>
        </w:rPr>
        <w:t>in the event that CCTV footage is required for the prevention and detection of suspected or alleged crime.</w:t>
      </w:r>
    </w:p>
    <w:p w:rsidR="00B64A6D" w:rsidRPr="00B64A6D" w:rsidRDefault="00B64A6D" w:rsidP="008553B9">
      <w:pPr>
        <w:autoSpaceDE w:val="0"/>
        <w:autoSpaceDN w:val="0"/>
        <w:adjustRightInd w:val="0"/>
        <w:rPr>
          <w:rFonts w:ascii="MyriadPro-Regular" w:hAnsi="MyriadPro-Regular" w:cs="MyriadPro-Regular"/>
          <w:color w:val="000000"/>
          <w:sz w:val="22"/>
          <w:szCs w:val="22"/>
          <w:lang w:eastAsia="en-US"/>
        </w:rPr>
      </w:pPr>
    </w:p>
    <w:p w:rsidR="00B64A6D" w:rsidRDefault="00B64A6D" w:rsidP="008553B9">
      <w:pPr>
        <w:autoSpaceDE w:val="0"/>
        <w:autoSpaceDN w:val="0"/>
        <w:adjustRightInd w:val="0"/>
        <w:ind w:left="709" w:hanging="709"/>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8.         </w:t>
      </w:r>
      <w:r w:rsidR="008553B9">
        <w:rPr>
          <w:rFonts w:ascii="MyriadPro-Regular" w:hAnsi="MyriadPro-Regular" w:cs="MyriadPro-Regular"/>
          <w:color w:val="000000"/>
          <w:sz w:val="22"/>
          <w:szCs w:val="22"/>
          <w:lang w:eastAsia="en-US"/>
        </w:rPr>
        <w:t xml:space="preserve"> </w:t>
      </w:r>
      <w:r w:rsidRPr="00B64A6D">
        <w:rPr>
          <w:rFonts w:ascii="MyriadPro-Regular" w:hAnsi="MyriadPro-Regular" w:cs="MyriadPro-Regular"/>
          <w:color w:val="000000"/>
          <w:sz w:val="22"/>
          <w:szCs w:val="22"/>
          <w:lang w:eastAsia="en-US"/>
        </w:rPr>
        <w:t xml:space="preserve">The CCTV images will record and display dates and times, and these times will be checked </w:t>
      </w:r>
      <w:r w:rsidR="008553B9">
        <w:rPr>
          <w:rFonts w:ascii="MyriadPro-Regular" w:hAnsi="MyriadPro-Regular" w:cs="MyriadPro-Regular"/>
          <w:color w:val="000000"/>
          <w:sz w:val="22"/>
          <w:szCs w:val="22"/>
          <w:lang w:eastAsia="en-US"/>
        </w:rPr>
        <w:t xml:space="preserve">  </w:t>
      </w:r>
      <w:r w:rsidRPr="00B64A6D">
        <w:rPr>
          <w:rFonts w:ascii="MyriadPro-Regular" w:hAnsi="MyriadPro-Regular" w:cs="MyriadPro-Regular"/>
          <w:color w:val="000000"/>
          <w:sz w:val="22"/>
          <w:szCs w:val="22"/>
          <w:lang w:eastAsia="en-US"/>
        </w:rPr>
        <w:t>regularly to ensure their accuracy.</w:t>
      </w:r>
    </w:p>
    <w:p w:rsidR="00B64A6D" w:rsidRDefault="00B64A6D" w:rsidP="008553B9">
      <w:pPr>
        <w:autoSpaceDE w:val="0"/>
        <w:autoSpaceDN w:val="0"/>
        <w:adjustRightInd w:val="0"/>
        <w:ind w:left="851" w:hanging="851"/>
        <w:rPr>
          <w:rFonts w:ascii="MyriadPro-Regular" w:hAnsi="MyriadPro-Regular" w:cs="MyriadPro-Regular"/>
          <w:color w:val="000000"/>
          <w:sz w:val="22"/>
          <w:szCs w:val="22"/>
          <w:lang w:eastAsia="en-US"/>
        </w:rPr>
      </w:pPr>
    </w:p>
    <w:p w:rsidR="00B64A6D" w:rsidRPr="00B64A6D" w:rsidRDefault="00B64A6D" w:rsidP="008553B9">
      <w:pPr>
        <w:autoSpaceDE w:val="0"/>
        <w:autoSpaceDN w:val="0"/>
        <w:adjustRightInd w:val="0"/>
        <w:ind w:left="851" w:hanging="851"/>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9.        </w:t>
      </w:r>
      <w:r w:rsidR="009E5CF7">
        <w:rPr>
          <w:rFonts w:ascii="MyriadPro-Regular" w:hAnsi="MyriadPro-Regular" w:cs="MyriadPro-Regular"/>
          <w:color w:val="000000"/>
          <w:sz w:val="22"/>
          <w:szCs w:val="22"/>
          <w:lang w:eastAsia="en-US"/>
        </w:rPr>
        <w:t xml:space="preserve">   </w:t>
      </w:r>
      <w:r w:rsidRPr="00B64A6D">
        <w:rPr>
          <w:rFonts w:ascii="MyriadPro-Regular" w:hAnsi="MyriadPro-Regular" w:cs="MyriadPro-Regular"/>
          <w:color w:val="000000"/>
          <w:sz w:val="22"/>
          <w:szCs w:val="22"/>
          <w:lang w:eastAsia="en-US"/>
        </w:rPr>
        <w:t xml:space="preserve">Subject to Data Protection guidance and legislation, the premises licence holder will ensure that key staff are fully trained in the operation of the CCTV, and will be able to download selected footage onto a disk for the police without difficulty or delay and without charge to Sussex Police. </w:t>
      </w:r>
    </w:p>
    <w:p w:rsidR="00B64A6D" w:rsidRPr="00B64A6D" w:rsidRDefault="00B64A6D" w:rsidP="008553B9">
      <w:pPr>
        <w:tabs>
          <w:tab w:val="left" w:pos="3582"/>
        </w:tabs>
        <w:autoSpaceDE w:val="0"/>
        <w:autoSpaceDN w:val="0"/>
        <w:adjustRightInd w:val="0"/>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ab/>
      </w:r>
    </w:p>
    <w:p w:rsidR="00B64A6D" w:rsidRPr="00B64A6D" w:rsidRDefault="008553B9" w:rsidP="008553B9">
      <w:pPr>
        <w:autoSpaceDE w:val="0"/>
        <w:autoSpaceDN w:val="0"/>
        <w:adjustRightInd w:val="0"/>
        <w:ind w:left="851" w:hanging="851"/>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10.</w:t>
      </w:r>
      <w:r w:rsidR="009E5CF7">
        <w:rPr>
          <w:rFonts w:ascii="MyriadPro-Regular" w:hAnsi="MyriadPro-Regular" w:cs="MyriadPro-Regular"/>
          <w:color w:val="000000"/>
          <w:sz w:val="22"/>
          <w:szCs w:val="22"/>
          <w:lang w:eastAsia="en-US"/>
        </w:rPr>
        <w:t xml:space="preserve">        </w:t>
      </w:r>
      <w:r w:rsidR="00B64A6D" w:rsidRPr="00B64A6D">
        <w:rPr>
          <w:rFonts w:ascii="MyriadPro-Regular" w:hAnsi="MyriadPro-Regular" w:cs="MyriadPro-Regular"/>
          <w:color w:val="000000"/>
          <w:sz w:val="22"/>
          <w:szCs w:val="22"/>
          <w:lang w:eastAsia="en-US"/>
        </w:rPr>
        <w:t xml:space="preserve">Any breakdown or system failure will be notified to the police immediately &amp; remedied as soon </w:t>
      </w:r>
      <w:r w:rsidR="009E5CF7">
        <w:rPr>
          <w:rFonts w:ascii="MyriadPro-Regular" w:hAnsi="MyriadPro-Regular" w:cs="MyriadPro-Regular"/>
          <w:color w:val="000000"/>
          <w:sz w:val="22"/>
          <w:szCs w:val="22"/>
          <w:lang w:eastAsia="en-US"/>
        </w:rPr>
        <w:t xml:space="preserve">    </w:t>
      </w:r>
      <w:r w:rsidR="00B64A6D" w:rsidRPr="00B64A6D">
        <w:rPr>
          <w:rFonts w:ascii="MyriadPro-Regular" w:hAnsi="MyriadPro-Regular" w:cs="MyriadPro-Regular"/>
          <w:color w:val="000000"/>
          <w:sz w:val="22"/>
          <w:szCs w:val="22"/>
          <w:lang w:eastAsia="en-US"/>
        </w:rPr>
        <w:t>as practicable.</w:t>
      </w:r>
    </w:p>
    <w:p w:rsidR="00B64A6D" w:rsidRPr="00B64A6D" w:rsidRDefault="00B64A6D" w:rsidP="008553B9">
      <w:pPr>
        <w:autoSpaceDE w:val="0"/>
        <w:autoSpaceDN w:val="0"/>
        <w:adjustRightInd w:val="0"/>
        <w:ind w:left="851"/>
        <w:rPr>
          <w:rFonts w:ascii="MyriadPro-Regular" w:hAnsi="MyriadPro-Regular" w:cs="MyriadPro-Regular"/>
          <w:color w:val="000000"/>
          <w:sz w:val="22"/>
          <w:szCs w:val="22"/>
          <w:lang w:eastAsia="en-US"/>
        </w:rPr>
      </w:pPr>
    </w:p>
    <w:p w:rsidR="00B64A6D" w:rsidRDefault="009E5CF7" w:rsidP="008553B9">
      <w:pPr>
        <w:autoSpaceDE w:val="0"/>
        <w:autoSpaceDN w:val="0"/>
        <w:adjustRightInd w:val="0"/>
        <w:ind w:left="709" w:hanging="709"/>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11.      </w:t>
      </w:r>
      <w:r w:rsidR="00B64A6D" w:rsidRPr="00B64A6D">
        <w:rPr>
          <w:rFonts w:ascii="MyriadPro-Regular" w:hAnsi="MyriadPro-Regular" w:cs="MyriadPro-Regular"/>
          <w:color w:val="000000"/>
          <w:sz w:val="22"/>
          <w:szCs w:val="22"/>
          <w:lang w:eastAsia="en-US"/>
        </w:rPr>
        <w:t>In the event of the CCTV system hard drive being seized as evidence as part of a criminal investigation by Sussex Police or for any other reason, the premises will be expected to install a replacement hard drive or a temporary replacement drive as soon as practicable.</w:t>
      </w:r>
    </w:p>
    <w:p w:rsidR="009E5CF7" w:rsidRDefault="009E5CF7" w:rsidP="008553B9">
      <w:pPr>
        <w:autoSpaceDE w:val="0"/>
        <w:autoSpaceDN w:val="0"/>
        <w:adjustRightInd w:val="0"/>
        <w:ind w:left="709" w:hanging="709"/>
        <w:rPr>
          <w:rFonts w:ascii="MyriadPro-Regular" w:hAnsi="MyriadPro-Regular" w:cs="MyriadPro-Regular"/>
          <w:color w:val="000000"/>
          <w:sz w:val="22"/>
          <w:szCs w:val="22"/>
          <w:lang w:eastAsia="en-US"/>
        </w:rPr>
      </w:pPr>
    </w:p>
    <w:p w:rsidR="009E5CF7" w:rsidRPr="009E5CF7" w:rsidRDefault="009E5CF7" w:rsidP="008553B9">
      <w:pPr>
        <w:autoSpaceDE w:val="0"/>
        <w:autoSpaceDN w:val="0"/>
        <w:adjustRightInd w:val="0"/>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12.       </w:t>
      </w:r>
      <w:r w:rsidRPr="009E5CF7">
        <w:rPr>
          <w:rFonts w:ascii="MyriadPro-Regular" w:hAnsi="MyriadPro-Regular" w:cs="MyriadPro-Regular"/>
          <w:color w:val="000000"/>
          <w:sz w:val="22"/>
          <w:szCs w:val="22"/>
          <w:lang w:eastAsia="en-US"/>
        </w:rPr>
        <w:t>All off sales of alcohol will be supplied in sealed containers.</w:t>
      </w:r>
    </w:p>
    <w:p w:rsidR="009E5CF7" w:rsidRPr="009E5CF7" w:rsidRDefault="009E5CF7" w:rsidP="008553B9">
      <w:pPr>
        <w:autoSpaceDE w:val="0"/>
        <w:autoSpaceDN w:val="0"/>
        <w:adjustRightInd w:val="0"/>
        <w:rPr>
          <w:rFonts w:ascii="MyriadPro-Regular" w:hAnsi="MyriadPro-Regular" w:cs="MyriadPro-Regular"/>
          <w:color w:val="000000"/>
          <w:sz w:val="22"/>
          <w:szCs w:val="22"/>
          <w:lang w:eastAsia="en-US"/>
        </w:rPr>
      </w:pPr>
    </w:p>
    <w:p w:rsidR="009E5CF7" w:rsidRPr="009E5CF7" w:rsidRDefault="009E5CF7" w:rsidP="008553B9">
      <w:pPr>
        <w:autoSpaceDE w:val="0"/>
        <w:autoSpaceDN w:val="0"/>
        <w:adjustRightInd w:val="0"/>
        <w:ind w:left="709" w:hanging="709"/>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13.      </w:t>
      </w:r>
      <w:r w:rsidRPr="009E5CF7">
        <w:rPr>
          <w:rFonts w:ascii="MyriadPro-Regular" w:hAnsi="MyriadPro-Regular" w:cs="MyriadPro-Regular"/>
          <w:color w:val="000000"/>
          <w:sz w:val="22"/>
          <w:szCs w:val="22"/>
          <w:lang w:eastAsia="en-US"/>
        </w:rPr>
        <w:t xml:space="preserve">The premises will actively participate and adhere to the local </w:t>
      </w:r>
      <w:r w:rsidR="009A0994">
        <w:rPr>
          <w:rFonts w:ascii="MyriadPro-Regular" w:hAnsi="MyriadPro-Regular" w:cs="MyriadPro-Regular"/>
          <w:color w:val="000000"/>
          <w:sz w:val="22"/>
          <w:szCs w:val="22"/>
          <w:lang w:eastAsia="en-US"/>
        </w:rPr>
        <w:t xml:space="preserve">Shopwatch </w:t>
      </w:r>
      <w:r w:rsidR="0014162B">
        <w:rPr>
          <w:rFonts w:ascii="MyriadPro-Regular" w:hAnsi="MyriadPro-Regular" w:cs="MyriadPro-Regular"/>
          <w:color w:val="000000"/>
          <w:sz w:val="22"/>
          <w:szCs w:val="22"/>
          <w:lang w:eastAsia="en-US"/>
        </w:rPr>
        <w:t xml:space="preserve"> </w:t>
      </w:r>
      <w:r w:rsidRPr="009E5CF7">
        <w:rPr>
          <w:rFonts w:ascii="MyriadPro-Regular" w:hAnsi="MyriadPro-Regular" w:cs="MyriadPro-Regular"/>
          <w:color w:val="000000"/>
          <w:sz w:val="22"/>
          <w:szCs w:val="22"/>
          <w:lang w:eastAsia="en-US"/>
        </w:rPr>
        <w:t xml:space="preserve">scheme, and will not sell </w:t>
      </w:r>
      <w:r w:rsidR="0014162B">
        <w:rPr>
          <w:rFonts w:ascii="MyriadPro-Regular" w:hAnsi="MyriadPro-Regular" w:cs="MyriadPro-Regular"/>
          <w:color w:val="000000"/>
          <w:sz w:val="22"/>
          <w:szCs w:val="22"/>
          <w:lang w:eastAsia="en-US"/>
        </w:rPr>
        <w:t xml:space="preserve">  </w:t>
      </w:r>
      <w:r w:rsidRPr="009E5CF7">
        <w:rPr>
          <w:rFonts w:ascii="MyriadPro-Regular" w:hAnsi="MyriadPro-Regular" w:cs="MyriadPro-Regular"/>
          <w:color w:val="000000"/>
          <w:sz w:val="22"/>
          <w:szCs w:val="22"/>
          <w:lang w:eastAsia="en-US"/>
        </w:rPr>
        <w:t>alcohol to target street drinkers identified through the scheme.</w:t>
      </w:r>
    </w:p>
    <w:p w:rsidR="009E5CF7" w:rsidRPr="009E5CF7" w:rsidRDefault="009E5CF7" w:rsidP="008553B9">
      <w:pPr>
        <w:autoSpaceDE w:val="0"/>
        <w:autoSpaceDN w:val="0"/>
        <w:adjustRightInd w:val="0"/>
        <w:rPr>
          <w:rFonts w:ascii="MyriadPro-Regular" w:hAnsi="MyriadPro-Regular" w:cs="MyriadPro-Regular"/>
          <w:color w:val="000000"/>
          <w:sz w:val="22"/>
          <w:szCs w:val="22"/>
          <w:lang w:eastAsia="en-US"/>
        </w:rPr>
      </w:pPr>
    </w:p>
    <w:p w:rsidR="009E5CF7" w:rsidRPr="009E5CF7" w:rsidRDefault="009E5CF7" w:rsidP="008553B9">
      <w:pPr>
        <w:autoSpaceDE w:val="0"/>
        <w:autoSpaceDN w:val="0"/>
        <w:adjustRightInd w:val="0"/>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14.      </w:t>
      </w:r>
      <w:r w:rsidRPr="009E5CF7">
        <w:rPr>
          <w:rFonts w:ascii="MyriadPro-Regular" w:hAnsi="MyriadPro-Regular" w:cs="MyriadPro-Regular"/>
          <w:color w:val="000000"/>
          <w:sz w:val="22"/>
          <w:szCs w:val="22"/>
          <w:lang w:eastAsia="en-US"/>
        </w:rPr>
        <w:t>Spirits shall be stored and displayed behind the serving counter.</w:t>
      </w:r>
    </w:p>
    <w:p w:rsidR="009E5CF7" w:rsidRPr="009E5CF7" w:rsidRDefault="009E5CF7" w:rsidP="008553B9">
      <w:pPr>
        <w:autoSpaceDE w:val="0"/>
        <w:autoSpaceDN w:val="0"/>
        <w:adjustRightInd w:val="0"/>
        <w:rPr>
          <w:rFonts w:ascii="MyriadPro-Regular" w:hAnsi="MyriadPro-Regular" w:cs="MyriadPro-Regular"/>
          <w:color w:val="000000"/>
          <w:sz w:val="22"/>
          <w:szCs w:val="22"/>
          <w:lang w:eastAsia="en-US"/>
        </w:rPr>
      </w:pPr>
    </w:p>
    <w:p w:rsidR="009E5CF7" w:rsidRPr="009E5CF7" w:rsidRDefault="009E5CF7" w:rsidP="008553B9">
      <w:pPr>
        <w:autoSpaceDE w:val="0"/>
        <w:autoSpaceDN w:val="0"/>
        <w:adjustRightInd w:val="0"/>
        <w:ind w:left="709" w:hanging="709"/>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15.     </w:t>
      </w:r>
      <w:r w:rsidRPr="009E5CF7">
        <w:rPr>
          <w:rFonts w:ascii="MyriadPro-Regular" w:hAnsi="MyriadPro-Regular" w:cs="MyriadPro-Regular"/>
          <w:color w:val="000000"/>
          <w:sz w:val="22"/>
          <w:szCs w:val="22"/>
          <w:lang w:eastAsia="en-US"/>
        </w:rPr>
        <w:t xml:space="preserve"> All forms of advertising and promotional literature detailing the delivery service (including internet sites and flyers/leaflets) will </w:t>
      </w:r>
      <w:r w:rsidR="0014162B">
        <w:rPr>
          <w:rFonts w:ascii="MyriadPro-Regular" w:hAnsi="MyriadPro-Regular" w:cs="MyriadPro-Regular"/>
          <w:color w:val="000000"/>
          <w:sz w:val="22"/>
          <w:szCs w:val="22"/>
          <w:lang w:eastAsia="en-US"/>
        </w:rPr>
        <w:t>clearly state that a C</w:t>
      </w:r>
      <w:r w:rsidRPr="009E5CF7">
        <w:rPr>
          <w:rFonts w:ascii="MyriadPro-Regular" w:hAnsi="MyriadPro-Regular" w:cs="MyriadPro-Regular"/>
          <w:color w:val="000000"/>
          <w:sz w:val="22"/>
          <w:szCs w:val="22"/>
          <w:lang w:eastAsia="en-US"/>
        </w:rPr>
        <w:t>hallenge 25 policy is in place, the recommended forms of ID accepted, and that alcohol should only be purchased for delivery to intended recipients (or persons who will accept delivery on behalf of the named</w:t>
      </w:r>
      <w:r>
        <w:rPr>
          <w:rFonts w:ascii="MyriadPro-Regular" w:hAnsi="MyriadPro-Regular" w:cs="MyriadPro-Regular"/>
          <w:color w:val="000000"/>
          <w:sz w:val="22"/>
          <w:szCs w:val="22"/>
          <w:lang w:eastAsia="en-US"/>
        </w:rPr>
        <w:t xml:space="preserve"> </w:t>
      </w:r>
      <w:r w:rsidRPr="009E5CF7">
        <w:rPr>
          <w:rFonts w:ascii="MyriadPro-Regular" w:hAnsi="MyriadPro-Regular" w:cs="MyriadPro-Regular"/>
          <w:color w:val="000000"/>
          <w:sz w:val="22"/>
          <w:szCs w:val="22"/>
          <w:lang w:eastAsia="en-US"/>
        </w:rPr>
        <w:t>recipient) who are aged over 18.</w:t>
      </w:r>
    </w:p>
    <w:p w:rsidR="009E5CF7" w:rsidRDefault="009E5CF7" w:rsidP="008553B9">
      <w:pPr>
        <w:autoSpaceDE w:val="0"/>
        <w:autoSpaceDN w:val="0"/>
        <w:adjustRightInd w:val="0"/>
        <w:ind w:left="851" w:hanging="851"/>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         </w:t>
      </w:r>
    </w:p>
    <w:p w:rsidR="009E5CF7" w:rsidRDefault="009E5CF7" w:rsidP="008553B9">
      <w:pPr>
        <w:autoSpaceDE w:val="0"/>
        <w:autoSpaceDN w:val="0"/>
        <w:adjustRightInd w:val="0"/>
        <w:ind w:left="851" w:hanging="851"/>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16.     </w:t>
      </w:r>
      <w:r w:rsidRPr="009E5CF7">
        <w:rPr>
          <w:rFonts w:ascii="MyriadPro-Regular" w:hAnsi="MyriadPro-Regular" w:cs="MyriadPro-Regular"/>
          <w:color w:val="000000"/>
          <w:sz w:val="22"/>
          <w:szCs w:val="22"/>
          <w:lang w:eastAsia="en-US"/>
        </w:rPr>
        <w:t xml:space="preserve"> Alcohol deliveries will only be made to a residential or business address.</w:t>
      </w:r>
    </w:p>
    <w:p w:rsidR="009E5CF7" w:rsidRDefault="009E5CF7" w:rsidP="008553B9">
      <w:pPr>
        <w:autoSpaceDE w:val="0"/>
        <w:autoSpaceDN w:val="0"/>
        <w:adjustRightInd w:val="0"/>
        <w:ind w:left="851" w:hanging="851"/>
        <w:rPr>
          <w:rFonts w:ascii="MyriadPro-Regular" w:hAnsi="MyriadPro-Regular" w:cs="MyriadPro-Regular"/>
          <w:color w:val="000000"/>
          <w:sz w:val="22"/>
          <w:szCs w:val="22"/>
          <w:lang w:eastAsia="en-US"/>
        </w:rPr>
      </w:pPr>
    </w:p>
    <w:p w:rsidR="009E5CF7" w:rsidRPr="009E5CF7" w:rsidRDefault="009E5CF7" w:rsidP="0014162B">
      <w:pPr>
        <w:autoSpaceDE w:val="0"/>
        <w:autoSpaceDN w:val="0"/>
        <w:adjustRightInd w:val="0"/>
        <w:ind w:left="709" w:hanging="709"/>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17.     </w:t>
      </w:r>
      <w:r w:rsidRPr="009E5CF7">
        <w:rPr>
          <w:rFonts w:ascii="MyriadPro-Regular" w:hAnsi="MyriadPro-Regular" w:cs="MyriadPro-Regular"/>
          <w:color w:val="000000"/>
          <w:sz w:val="22"/>
          <w:szCs w:val="22"/>
          <w:lang w:eastAsia="en-US"/>
        </w:rPr>
        <w:t xml:space="preserve"> The person accepting the delivery must be aged 18 years or over. Where the person accepting delivery appears to be under 25, a recognised photographic </w:t>
      </w:r>
      <w:r w:rsidR="0014162B">
        <w:rPr>
          <w:rFonts w:ascii="MyriadPro-Regular" w:hAnsi="MyriadPro-Regular" w:cs="MyriadPro-Regular"/>
          <w:color w:val="000000"/>
          <w:sz w:val="22"/>
          <w:szCs w:val="22"/>
          <w:lang w:eastAsia="en-US"/>
        </w:rPr>
        <w:t>Identification (</w:t>
      </w:r>
      <w:r w:rsidRPr="009E5CF7">
        <w:rPr>
          <w:rFonts w:ascii="MyriadPro-Regular" w:hAnsi="MyriadPro-Regular" w:cs="MyriadPro-Regular"/>
          <w:color w:val="000000"/>
          <w:sz w:val="22"/>
          <w:szCs w:val="22"/>
          <w:lang w:eastAsia="en-US"/>
        </w:rPr>
        <w:t>ID</w:t>
      </w:r>
      <w:r w:rsidR="0014162B">
        <w:rPr>
          <w:rFonts w:ascii="MyriadPro-Regular" w:hAnsi="MyriadPro-Regular" w:cs="MyriadPro-Regular"/>
          <w:color w:val="000000"/>
          <w:sz w:val="22"/>
          <w:szCs w:val="22"/>
          <w:lang w:eastAsia="en-US"/>
        </w:rPr>
        <w:t>)</w:t>
      </w:r>
      <w:r w:rsidRPr="009E5CF7">
        <w:rPr>
          <w:rFonts w:ascii="MyriadPro-Regular" w:hAnsi="MyriadPro-Regular" w:cs="MyriadPro-Regular"/>
          <w:color w:val="000000"/>
          <w:sz w:val="22"/>
          <w:szCs w:val="22"/>
          <w:lang w:eastAsia="en-US"/>
        </w:rPr>
        <w:t xml:space="preserve"> must be produced prior to delivery. Failure to produce satisfactory age verification</w:t>
      </w:r>
      <w:r>
        <w:rPr>
          <w:rFonts w:ascii="MyriadPro-Regular" w:hAnsi="MyriadPro-Regular" w:cs="MyriadPro-Regular"/>
          <w:color w:val="000000"/>
          <w:sz w:val="22"/>
          <w:szCs w:val="22"/>
          <w:lang w:eastAsia="en-US"/>
        </w:rPr>
        <w:t xml:space="preserve"> </w:t>
      </w:r>
      <w:r w:rsidRPr="009E5CF7">
        <w:rPr>
          <w:rFonts w:ascii="MyriadPro-Regular" w:hAnsi="MyriadPro-Regular" w:cs="MyriadPro-Regular"/>
          <w:color w:val="000000"/>
          <w:sz w:val="22"/>
          <w:szCs w:val="22"/>
          <w:lang w:eastAsia="en-US"/>
        </w:rPr>
        <w:t>ID will result in the alcohol not being delivered and instead returned to the premises. All refusals will be documented in the refusals book.</w:t>
      </w:r>
    </w:p>
    <w:p w:rsidR="009E5CF7" w:rsidRPr="009E5CF7" w:rsidRDefault="009E5CF7" w:rsidP="008553B9">
      <w:pPr>
        <w:autoSpaceDE w:val="0"/>
        <w:autoSpaceDN w:val="0"/>
        <w:adjustRightInd w:val="0"/>
        <w:rPr>
          <w:rFonts w:ascii="MyriadPro-Regular" w:hAnsi="MyriadPro-Regular" w:cs="MyriadPro-Regular"/>
          <w:color w:val="000000"/>
          <w:sz w:val="22"/>
          <w:szCs w:val="22"/>
          <w:lang w:eastAsia="en-US"/>
        </w:rPr>
      </w:pPr>
    </w:p>
    <w:p w:rsidR="009E5CF7" w:rsidRPr="009E5CF7" w:rsidRDefault="009E5CF7" w:rsidP="008553B9">
      <w:pPr>
        <w:autoSpaceDE w:val="0"/>
        <w:autoSpaceDN w:val="0"/>
        <w:adjustRightInd w:val="0"/>
        <w:ind w:left="709" w:hanging="709"/>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18.      </w:t>
      </w:r>
      <w:r w:rsidRPr="009E5CF7">
        <w:rPr>
          <w:rFonts w:ascii="MyriadPro-Regular" w:hAnsi="MyriadPro-Regular" w:cs="MyriadPro-Regular"/>
          <w:color w:val="000000"/>
          <w:sz w:val="22"/>
          <w:szCs w:val="22"/>
          <w:lang w:eastAsia="en-US"/>
        </w:rPr>
        <w:t xml:space="preserve"> Customers ordering alcohol for delivery to a residential or business address must have their age verified. This process will be documented, the records of which must be retained for no less than twelve months and produced on request to an officer of a Responsible Authority.</w:t>
      </w:r>
    </w:p>
    <w:p w:rsidR="009E5CF7" w:rsidRDefault="009E5CF7" w:rsidP="008553B9">
      <w:pPr>
        <w:autoSpaceDE w:val="0"/>
        <w:autoSpaceDN w:val="0"/>
        <w:adjustRightInd w:val="0"/>
        <w:rPr>
          <w:rFonts w:ascii="MyriadPro-Regular" w:hAnsi="MyriadPro-Regular" w:cs="MyriadPro-Regular"/>
          <w:color w:val="000000"/>
          <w:sz w:val="22"/>
          <w:szCs w:val="22"/>
          <w:lang w:eastAsia="en-US"/>
        </w:rPr>
      </w:pPr>
    </w:p>
    <w:p w:rsidR="0014162B" w:rsidRDefault="0014162B" w:rsidP="008553B9">
      <w:pPr>
        <w:autoSpaceDE w:val="0"/>
        <w:autoSpaceDN w:val="0"/>
        <w:adjustRightInd w:val="0"/>
        <w:rPr>
          <w:rFonts w:ascii="MyriadPro-Regular" w:hAnsi="MyriadPro-Regular" w:cs="MyriadPro-Regular"/>
          <w:color w:val="000000"/>
          <w:sz w:val="22"/>
          <w:szCs w:val="22"/>
          <w:lang w:eastAsia="en-US"/>
        </w:rPr>
      </w:pPr>
    </w:p>
    <w:p w:rsidR="0014162B" w:rsidRDefault="0014162B" w:rsidP="008553B9">
      <w:pPr>
        <w:autoSpaceDE w:val="0"/>
        <w:autoSpaceDN w:val="0"/>
        <w:adjustRightInd w:val="0"/>
        <w:rPr>
          <w:rFonts w:ascii="MyriadPro-Regular" w:hAnsi="MyriadPro-Regular" w:cs="MyriadPro-Regular"/>
          <w:color w:val="000000"/>
          <w:sz w:val="22"/>
          <w:szCs w:val="22"/>
          <w:lang w:eastAsia="en-US"/>
        </w:rPr>
      </w:pPr>
    </w:p>
    <w:p w:rsidR="0014162B" w:rsidRDefault="0014162B" w:rsidP="008553B9">
      <w:pPr>
        <w:autoSpaceDE w:val="0"/>
        <w:autoSpaceDN w:val="0"/>
        <w:adjustRightInd w:val="0"/>
        <w:rPr>
          <w:rFonts w:ascii="MyriadPro-Regular" w:hAnsi="MyriadPro-Regular" w:cs="MyriadPro-Regular"/>
          <w:color w:val="000000"/>
          <w:sz w:val="22"/>
          <w:szCs w:val="22"/>
          <w:lang w:eastAsia="en-US"/>
        </w:rPr>
      </w:pPr>
    </w:p>
    <w:p w:rsidR="0014162B" w:rsidRDefault="0014162B" w:rsidP="008553B9">
      <w:pPr>
        <w:autoSpaceDE w:val="0"/>
        <w:autoSpaceDN w:val="0"/>
        <w:adjustRightInd w:val="0"/>
        <w:rPr>
          <w:rFonts w:ascii="MyriadPro-Regular" w:hAnsi="MyriadPro-Regular" w:cs="MyriadPro-Regular"/>
          <w:color w:val="000000"/>
          <w:sz w:val="22"/>
          <w:szCs w:val="22"/>
          <w:lang w:eastAsia="en-US"/>
        </w:rPr>
      </w:pPr>
    </w:p>
    <w:p w:rsidR="0014162B" w:rsidRPr="009E5CF7" w:rsidRDefault="0014162B" w:rsidP="008553B9">
      <w:pPr>
        <w:autoSpaceDE w:val="0"/>
        <w:autoSpaceDN w:val="0"/>
        <w:adjustRightInd w:val="0"/>
        <w:rPr>
          <w:rFonts w:ascii="MyriadPro-Regular" w:hAnsi="MyriadPro-Regular" w:cs="MyriadPro-Regular"/>
          <w:color w:val="000000"/>
          <w:sz w:val="22"/>
          <w:szCs w:val="22"/>
          <w:lang w:eastAsia="en-US"/>
        </w:rPr>
      </w:pPr>
    </w:p>
    <w:p w:rsidR="009E5CF7" w:rsidRDefault="009E5CF7" w:rsidP="008553B9">
      <w:pPr>
        <w:autoSpaceDE w:val="0"/>
        <w:autoSpaceDN w:val="0"/>
        <w:adjustRightInd w:val="0"/>
        <w:ind w:left="709" w:hanging="709"/>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19.  </w:t>
      </w:r>
      <w:r w:rsidR="008553B9">
        <w:rPr>
          <w:rFonts w:ascii="MyriadPro-Regular" w:hAnsi="MyriadPro-Regular" w:cs="MyriadPro-Regular"/>
          <w:color w:val="000000"/>
          <w:sz w:val="22"/>
          <w:szCs w:val="22"/>
          <w:lang w:eastAsia="en-US"/>
        </w:rPr>
        <w:t xml:space="preserve">  </w:t>
      </w:r>
      <w:r>
        <w:rPr>
          <w:rFonts w:ascii="MyriadPro-Regular" w:hAnsi="MyriadPro-Regular" w:cs="MyriadPro-Regular"/>
          <w:color w:val="000000"/>
          <w:sz w:val="22"/>
          <w:szCs w:val="22"/>
          <w:lang w:eastAsia="en-US"/>
        </w:rPr>
        <w:t xml:space="preserve">  </w:t>
      </w:r>
      <w:r w:rsidRPr="009E5CF7">
        <w:rPr>
          <w:rFonts w:ascii="MyriadPro-Regular" w:hAnsi="MyriadPro-Regular" w:cs="MyriadPro-Regular"/>
          <w:color w:val="000000"/>
          <w:sz w:val="22"/>
          <w:szCs w:val="22"/>
          <w:lang w:eastAsia="en-US"/>
        </w:rPr>
        <w:t xml:space="preserve">For deliveries where the alcohol is delivered by a third party where the DPS has no direct </w:t>
      </w:r>
      <w:r>
        <w:rPr>
          <w:rFonts w:ascii="MyriadPro-Regular" w:hAnsi="MyriadPro-Regular" w:cs="MyriadPro-Regular"/>
          <w:color w:val="000000"/>
          <w:sz w:val="22"/>
          <w:szCs w:val="22"/>
          <w:lang w:eastAsia="en-US"/>
        </w:rPr>
        <w:t xml:space="preserve"> </w:t>
      </w:r>
      <w:r w:rsidRPr="009E5CF7">
        <w:rPr>
          <w:rFonts w:ascii="MyriadPro-Regular" w:hAnsi="MyriadPro-Regular" w:cs="MyriadPro-Regular"/>
          <w:color w:val="000000"/>
          <w:sz w:val="22"/>
          <w:szCs w:val="22"/>
          <w:lang w:eastAsia="en-US"/>
        </w:rPr>
        <w:t>supervision or control over the delivery and delivery is anticipated to take more than 24 hours (such as an independent courier or Royal Mail):</w:t>
      </w:r>
    </w:p>
    <w:p w:rsidR="0014162B" w:rsidRPr="009E5CF7" w:rsidRDefault="0014162B" w:rsidP="008553B9">
      <w:pPr>
        <w:autoSpaceDE w:val="0"/>
        <w:autoSpaceDN w:val="0"/>
        <w:adjustRightInd w:val="0"/>
        <w:ind w:left="709" w:hanging="709"/>
        <w:rPr>
          <w:rFonts w:ascii="MyriadPro-Regular" w:hAnsi="MyriadPro-Regular" w:cs="MyriadPro-Regular"/>
          <w:color w:val="000000"/>
          <w:sz w:val="22"/>
          <w:szCs w:val="22"/>
          <w:lang w:eastAsia="en-US"/>
        </w:rPr>
      </w:pPr>
    </w:p>
    <w:p w:rsidR="0014162B" w:rsidRDefault="0014162B" w:rsidP="0014162B">
      <w:pPr>
        <w:numPr>
          <w:ilvl w:val="0"/>
          <w:numId w:val="3"/>
        </w:numPr>
        <w:autoSpaceDE w:val="0"/>
        <w:autoSpaceDN w:val="0"/>
        <w:adjustRightInd w:val="0"/>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lastRenderedPageBreak/>
        <w:t xml:space="preserve">    All</w:t>
      </w:r>
      <w:r w:rsidR="009E5CF7" w:rsidRPr="009E5CF7">
        <w:rPr>
          <w:rFonts w:ascii="MyriadPro-Regular" w:hAnsi="MyriadPro-Regular" w:cs="MyriadPro-Regular"/>
          <w:color w:val="000000"/>
          <w:sz w:val="22"/>
          <w:szCs w:val="22"/>
          <w:lang w:eastAsia="en-US"/>
        </w:rPr>
        <w:t xml:space="preserve"> forms of advertising and promotional literature detailing the deliv</w:t>
      </w:r>
      <w:r>
        <w:rPr>
          <w:rFonts w:ascii="MyriadPro-Regular" w:hAnsi="MyriadPro-Regular" w:cs="MyriadPro-Regular"/>
          <w:color w:val="000000"/>
          <w:sz w:val="22"/>
          <w:szCs w:val="22"/>
          <w:lang w:eastAsia="en-US"/>
        </w:rPr>
        <w:t xml:space="preserve">ery service (including internet </w:t>
      </w:r>
      <w:r w:rsidR="009E5CF7">
        <w:rPr>
          <w:rFonts w:ascii="MyriadPro-Regular" w:hAnsi="MyriadPro-Regular" w:cs="MyriadPro-Regular"/>
          <w:color w:val="000000"/>
          <w:sz w:val="22"/>
          <w:szCs w:val="22"/>
          <w:lang w:eastAsia="en-US"/>
        </w:rPr>
        <w:t xml:space="preserve"> </w:t>
      </w:r>
      <w:r w:rsidR="009E5CF7" w:rsidRPr="009E5CF7">
        <w:rPr>
          <w:rFonts w:ascii="MyriadPro-Regular" w:hAnsi="MyriadPro-Regular" w:cs="MyriadPro-Regular"/>
          <w:color w:val="000000"/>
          <w:sz w:val="22"/>
          <w:szCs w:val="22"/>
          <w:lang w:eastAsia="en-US"/>
        </w:rPr>
        <w:t>sites and flyers/leaflets) will clearly state that alcohol should only be purchased for delivery to intended recipients (or persons who will accept delivery on behalf of the named recipient) who are aged over 18.</w:t>
      </w:r>
      <w:r>
        <w:rPr>
          <w:rFonts w:ascii="MyriadPro-Regular" w:hAnsi="MyriadPro-Regular" w:cs="MyriadPro-Regular"/>
          <w:color w:val="000000"/>
          <w:sz w:val="22"/>
          <w:szCs w:val="22"/>
          <w:lang w:eastAsia="en-US"/>
        </w:rPr>
        <w:br/>
      </w:r>
    </w:p>
    <w:p w:rsidR="0014162B" w:rsidRDefault="009E5CF7" w:rsidP="0014162B">
      <w:pPr>
        <w:numPr>
          <w:ilvl w:val="0"/>
          <w:numId w:val="3"/>
        </w:numPr>
        <w:autoSpaceDE w:val="0"/>
        <w:autoSpaceDN w:val="0"/>
        <w:adjustRightInd w:val="0"/>
        <w:rPr>
          <w:rFonts w:ascii="MyriadPro-Regular" w:hAnsi="MyriadPro-Regular" w:cs="MyriadPro-Regular"/>
          <w:color w:val="000000"/>
          <w:sz w:val="22"/>
          <w:szCs w:val="22"/>
          <w:lang w:eastAsia="en-US"/>
        </w:rPr>
      </w:pPr>
      <w:r w:rsidRPr="0014162B">
        <w:rPr>
          <w:rFonts w:ascii="MyriadPro-Regular" w:hAnsi="MyriadPro-Regular" w:cs="MyriadPro-Regular"/>
          <w:color w:val="000000"/>
          <w:sz w:val="22"/>
          <w:szCs w:val="22"/>
          <w:lang w:eastAsia="en-US"/>
        </w:rPr>
        <w:t xml:space="preserve"> </w:t>
      </w:r>
      <w:r w:rsidR="0014162B">
        <w:rPr>
          <w:rFonts w:ascii="MyriadPro-Regular" w:hAnsi="MyriadPro-Regular" w:cs="MyriadPro-Regular"/>
          <w:color w:val="000000"/>
          <w:sz w:val="22"/>
          <w:szCs w:val="22"/>
          <w:lang w:eastAsia="en-US"/>
        </w:rPr>
        <w:t xml:space="preserve">  </w:t>
      </w:r>
      <w:r w:rsidRPr="0014162B">
        <w:rPr>
          <w:rFonts w:ascii="MyriadPro-Regular" w:hAnsi="MyriadPro-Regular" w:cs="MyriadPro-Regular"/>
          <w:color w:val="000000"/>
          <w:sz w:val="22"/>
          <w:szCs w:val="22"/>
          <w:lang w:eastAsia="en-US"/>
        </w:rPr>
        <w:t xml:space="preserve">In the event that the person ordering and paying for the alcohol </w:t>
      </w:r>
      <w:r w:rsidR="0014162B">
        <w:rPr>
          <w:rFonts w:ascii="MyriadPro-Regular" w:hAnsi="MyriadPro-Regular" w:cs="MyriadPro-Regular"/>
          <w:color w:val="000000"/>
          <w:sz w:val="22"/>
          <w:szCs w:val="22"/>
          <w:lang w:eastAsia="en-US"/>
        </w:rPr>
        <w:t>nominates another person as</w:t>
      </w:r>
    </w:p>
    <w:p w:rsidR="0014162B" w:rsidRDefault="0014162B" w:rsidP="0014162B">
      <w:pPr>
        <w:autoSpaceDE w:val="0"/>
        <w:autoSpaceDN w:val="0"/>
        <w:adjustRightInd w:val="0"/>
        <w:ind w:left="970"/>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the </w:t>
      </w:r>
      <w:r w:rsidR="009E5CF7" w:rsidRPr="0014162B">
        <w:rPr>
          <w:rFonts w:ascii="MyriadPro-Regular" w:hAnsi="MyriadPro-Regular" w:cs="MyriadPro-Regular"/>
          <w:color w:val="000000"/>
          <w:sz w:val="22"/>
          <w:szCs w:val="22"/>
          <w:lang w:eastAsia="en-US"/>
        </w:rPr>
        <w:t>recipient of the alcohol, as a gift etc, the person ordering and paying for the alcohol will be required to state as part of their order that the recipient is aged over 18.</w:t>
      </w:r>
      <w:r>
        <w:rPr>
          <w:rFonts w:ascii="MyriadPro-Regular" w:hAnsi="MyriadPro-Regular" w:cs="MyriadPro-Regular"/>
          <w:color w:val="000000"/>
          <w:sz w:val="22"/>
          <w:szCs w:val="22"/>
          <w:lang w:eastAsia="en-US"/>
        </w:rPr>
        <w:br/>
      </w:r>
    </w:p>
    <w:p w:rsidR="009E5CF7" w:rsidRPr="0014162B" w:rsidRDefault="009E5CF7" w:rsidP="0014162B">
      <w:pPr>
        <w:numPr>
          <w:ilvl w:val="0"/>
          <w:numId w:val="3"/>
        </w:numPr>
        <w:autoSpaceDE w:val="0"/>
        <w:autoSpaceDN w:val="0"/>
        <w:adjustRightInd w:val="0"/>
        <w:rPr>
          <w:rFonts w:ascii="MyriadPro-Regular" w:hAnsi="MyriadPro-Regular" w:cs="MyriadPro-Regular"/>
          <w:color w:val="000000"/>
          <w:sz w:val="22"/>
          <w:szCs w:val="22"/>
          <w:lang w:eastAsia="en-US"/>
        </w:rPr>
      </w:pPr>
      <w:r w:rsidRPr="0014162B">
        <w:rPr>
          <w:rFonts w:ascii="MyriadPro-Regular" w:hAnsi="MyriadPro-Regular" w:cs="MyriadPro-Regular"/>
          <w:color w:val="000000"/>
          <w:sz w:val="22"/>
          <w:szCs w:val="22"/>
          <w:lang w:eastAsia="en-US"/>
        </w:rPr>
        <w:t xml:space="preserve">  Where the premises contracts a third party to deliver alcohol</w:t>
      </w:r>
      <w:r w:rsidR="0014162B">
        <w:rPr>
          <w:rFonts w:ascii="MyriadPro-Regular" w:hAnsi="MyriadPro-Regular" w:cs="MyriadPro-Regular"/>
          <w:color w:val="000000"/>
          <w:sz w:val="22"/>
          <w:szCs w:val="22"/>
          <w:lang w:eastAsia="en-US"/>
        </w:rPr>
        <w:t xml:space="preserve"> on their behalf and the person </w:t>
      </w:r>
      <w:r w:rsidRPr="0014162B">
        <w:rPr>
          <w:rFonts w:ascii="MyriadPro-Regular" w:hAnsi="MyriadPro-Regular" w:cs="MyriadPro-Regular"/>
          <w:color w:val="000000"/>
          <w:sz w:val="22"/>
          <w:szCs w:val="22"/>
          <w:lang w:eastAsia="en-US"/>
        </w:rPr>
        <w:t>collecting the alcohol from the premises delivers it directly to the customer within a short timescale (such as Deliveroo, Just Eats), the premises will ensure that the above conditions are adhered to by the third party.</w:t>
      </w:r>
    </w:p>
    <w:p w:rsidR="009E5CF7" w:rsidRPr="009E5CF7" w:rsidRDefault="009E5CF7" w:rsidP="008553B9">
      <w:pPr>
        <w:autoSpaceDE w:val="0"/>
        <w:autoSpaceDN w:val="0"/>
        <w:adjustRightInd w:val="0"/>
        <w:rPr>
          <w:rFonts w:ascii="MyriadPro-Regular" w:hAnsi="MyriadPro-Regular" w:cs="MyriadPro-Regular"/>
          <w:color w:val="000000"/>
          <w:sz w:val="22"/>
          <w:szCs w:val="22"/>
          <w:lang w:eastAsia="en-US"/>
        </w:rPr>
      </w:pPr>
    </w:p>
    <w:p w:rsidR="009E5CF7" w:rsidRPr="009E5CF7" w:rsidRDefault="009E5CF7" w:rsidP="008553B9">
      <w:pPr>
        <w:autoSpaceDE w:val="0"/>
        <w:autoSpaceDN w:val="0"/>
        <w:adjustRightInd w:val="0"/>
        <w:rPr>
          <w:rFonts w:ascii="MyriadPro-Regular" w:hAnsi="MyriadPro-Regular" w:cs="MyriadPro-Regular"/>
          <w:color w:val="000000"/>
          <w:sz w:val="22"/>
          <w:szCs w:val="22"/>
          <w:lang w:eastAsia="en-US"/>
        </w:rPr>
      </w:pPr>
    </w:p>
    <w:p w:rsidR="009E5CF7" w:rsidRPr="009E5CF7" w:rsidRDefault="008553B9" w:rsidP="008553B9">
      <w:pPr>
        <w:autoSpaceDE w:val="0"/>
        <w:autoSpaceDN w:val="0"/>
        <w:adjustRightInd w:val="0"/>
        <w:ind w:left="709" w:hanging="709"/>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 </w:t>
      </w:r>
      <w:r w:rsidR="009E5CF7">
        <w:rPr>
          <w:rFonts w:ascii="MyriadPro-Regular" w:hAnsi="MyriadPro-Regular" w:cs="MyriadPro-Regular"/>
          <w:color w:val="000000"/>
          <w:sz w:val="22"/>
          <w:szCs w:val="22"/>
          <w:lang w:eastAsia="en-US"/>
        </w:rPr>
        <w:t>2</w:t>
      </w:r>
      <w:r w:rsidR="0014162B">
        <w:rPr>
          <w:rFonts w:ascii="MyriadPro-Regular" w:hAnsi="MyriadPro-Regular" w:cs="MyriadPro-Regular"/>
          <w:color w:val="000000"/>
          <w:sz w:val="22"/>
          <w:szCs w:val="22"/>
          <w:lang w:eastAsia="en-US"/>
        </w:rPr>
        <w:t>0</w:t>
      </w:r>
      <w:r w:rsidR="009E5CF7">
        <w:rPr>
          <w:rFonts w:ascii="MyriadPro-Regular" w:hAnsi="MyriadPro-Regular" w:cs="MyriadPro-Regular"/>
          <w:color w:val="000000"/>
          <w:sz w:val="22"/>
          <w:szCs w:val="22"/>
          <w:lang w:eastAsia="en-US"/>
        </w:rPr>
        <w:t xml:space="preserve">.    </w:t>
      </w:r>
      <w:r>
        <w:rPr>
          <w:rFonts w:ascii="MyriadPro-Regular" w:hAnsi="MyriadPro-Regular" w:cs="MyriadPro-Regular"/>
          <w:color w:val="000000"/>
          <w:sz w:val="22"/>
          <w:szCs w:val="22"/>
          <w:lang w:eastAsia="en-US"/>
        </w:rPr>
        <w:t xml:space="preserve">  </w:t>
      </w:r>
      <w:r w:rsidR="009E5CF7" w:rsidRPr="009E5CF7">
        <w:rPr>
          <w:rFonts w:ascii="MyriadPro-Regular" w:hAnsi="MyriadPro-Regular" w:cs="MyriadPro-Regular"/>
          <w:color w:val="000000"/>
          <w:sz w:val="22"/>
          <w:szCs w:val="22"/>
          <w:lang w:eastAsia="en-US"/>
        </w:rPr>
        <w:t xml:space="preserve">Deliveries to the premises and collections from the premises shall only be made during the times </w:t>
      </w:r>
      <w:r w:rsidR="009E5CF7">
        <w:rPr>
          <w:rFonts w:ascii="MyriadPro-Regular" w:hAnsi="MyriadPro-Regular" w:cs="MyriadPro-Regular"/>
          <w:color w:val="000000"/>
          <w:sz w:val="22"/>
          <w:szCs w:val="22"/>
          <w:lang w:eastAsia="en-US"/>
        </w:rPr>
        <w:t xml:space="preserve">  </w:t>
      </w:r>
      <w:r w:rsidR="009E5CF7" w:rsidRPr="009E5CF7">
        <w:rPr>
          <w:rFonts w:ascii="MyriadPro-Regular" w:hAnsi="MyriadPro-Regular" w:cs="MyriadPro-Regular"/>
          <w:color w:val="000000"/>
          <w:sz w:val="22"/>
          <w:szCs w:val="22"/>
          <w:lang w:eastAsia="en-US"/>
        </w:rPr>
        <w:t>the premises are open to the public.</w:t>
      </w:r>
    </w:p>
    <w:p w:rsidR="009E5CF7" w:rsidRPr="009E5CF7" w:rsidRDefault="009E5CF7" w:rsidP="008553B9">
      <w:pPr>
        <w:autoSpaceDE w:val="0"/>
        <w:autoSpaceDN w:val="0"/>
        <w:adjustRightInd w:val="0"/>
        <w:rPr>
          <w:rFonts w:ascii="MyriadPro-Regular" w:hAnsi="MyriadPro-Regular" w:cs="MyriadPro-Regular"/>
          <w:color w:val="000000"/>
          <w:sz w:val="22"/>
          <w:szCs w:val="22"/>
          <w:lang w:eastAsia="en-US"/>
        </w:rPr>
      </w:pPr>
    </w:p>
    <w:p w:rsidR="009E5CF7" w:rsidRDefault="008553B9" w:rsidP="008553B9">
      <w:pPr>
        <w:autoSpaceDE w:val="0"/>
        <w:autoSpaceDN w:val="0"/>
        <w:adjustRightInd w:val="0"/>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 </w:t>
      </w:r>
      <w:r w:rsidR="009E5CF7">
        <w:rPr>
          <w:rFonts w:ascii="MyriadPro-Regular" w:hAnsi="MyriadPro-Regular" w:cs="MyriadPro-Regular"/>
          <w:color w:val="000000"/>
          <w:sz w:val="22"/>
          <w:szCs w:val="22"/>
          <w:lang w:eastAsia="en-US"/>
        </w:rPr>
        <w:t>2</w:t>
      </w:r>
      <w:r w:rsidR="0014162B">
        <w:rPr>
          <w:rFonts w:ascii="MyriadPro-Regular" w:hAnsi="MyriadPro-Regular" w:cs="MyriadPro-Regular"/>
          <w:color w:val="000000"/>
          <w:sz w:val="22"/>
          <w:szCs w:val="22"/>
          <w:lang w:eastAsia="en-US"/>
        </w:rPr>
        <w:t>1</w:t>
      </w:r>
      <w:r w:rsidR="009E5CF7">
        <w:rPr>
          <w:rFonts w:ascii="MyriadPro-Regular" w:hAnsi="MyriadPro-Regular" w:cs="MyriadPro-Regular"/>
          <w:color w:val="000000"/>
          <w:sz w:val="22"/>
          <w:szCs w:val="22"/>
          <w:lang w:eastAsia="en-US"/>
        </w:rPr>
        <w:t xml:space="preserve">.   </w:t>
      </w:r>
      <w:r>
        <w:rPr>
          <w:rFonts w:ascii="MyriadPro-Regular" w:hAnsi="MyriadPro-Regular" w:cs="MyriadPro-Regular"/>
          <w:color w:val="000000"/>
          <w:sz w:val="22"/>
          <w:szCs w:val="22"/>
          <w:lang w:eastAsia="en-US"/>
        </w:rPr>
        <w:t xml:space="preserve">   </w:t>
      </w:r>
      <w:r w:rsidR="009E5CF7">
        <w:rPr>
          <w:rFonts w:ascii="MyriadPro-Regular" w:hAnsi="MyriadPro-Regular" w:cs="MyriadPro-Regular"/>
          <w:color w:val="000000"/>
          <w:sz w:val="22"/>
          <w:szCs w:val="22"/>
          <w:lang w:eastAsia="en-US"/>
        </w:rPr>
        <w:t xml:space="preserve"> </w:t>
      </w:r>
      <w:r w:rsidR="009E5CF7" w:rsidRPr="009E5CF7">
        <w:rPr>
          <w:rFonts w:ascii="MyriadPro-Regular" w:hAnsi="MyriadPro-Regular" w:cs="MyriadPro-Regular"/>
          <w:color w:val="000000"/>
          <w:sz w:val="22"/>
          <w:szCs w:val="22"/>
          <w:lang w:eastAsia="en-US"/>
        </w:rPr>
        <w:t>Litter bins to be provided inside and outside of premises</w:t>
      </w:r>
    </w:p>
    <w:p w:rsidR="009E5CF7" w:rsidRDefault="009E5CF7" w:rsidP="008553B9">
      <w:pPr>
        <w:autoSpaceDE w:val="0"/>
        <w:autoSpaceDN w:val="0"/>
        <w:adjustRightInd w:val="0"/>
        <w:rPr>
          <w:rFonts w:ascii="MyriadPro-Regular" w:hAnsi="MyriadPro-Regular" w:cs="MyriadPro-Regular"/>
          <w:color w:val="000000"/>
          <w:sz w:val="22"/>
          <w:szCs w:val="22"/>
          <w:lang w:eastAsia="en-US"/>
        </w:rPr>
      </w:pPr>
    </w:p>
    <w:p w:rsidR="0014162B" w:rsidRDefault="0014162B" w:rsidP="0014162B">
      <w:pPr>
        <w:autoSpaceDE w:val="0"/>
        <w:autoSpaceDN w:val="0"/>
        <w:adjustRightInd w:val="0"/>
        <w:rPr>
          <w:rFonts w:ascii="MyriadPro-Regular" w:hAnsi="MyriadPro-Regular" w:cs="MyriadPro-Regular"/>
          <w:color w:val="000000"/>
          <w:sz w:val="22"/>
          <w:szCs w:val="22"/>
          <w:lang w:eastAsia="en-US"/>
        </w:rPr>
      </w:pPr>
    </w:p>
    <w:p w:rsidR="009E5CF7" w:rsidRPr="009E5CF7" w:rsidRDefault="009A0994" w:rsidP="009A0994">
      <w:pPr>
        <w:autoSpaceDE w:val="0"/>
        <w:autoSpaceDN w:val="0"/>
        <w:adjustRightInd w:val="0"/>
        <w:ind w:left="709" w:hanging="709"/>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 </w:t>
      </w:r>
      <w:r w:rsidR="0014162B">
        <w:rPr>
          <w:rFonts w:ascii="MyriadPro-Regular" w:hAnsi="MyriadPro-Regular" w:cs="MyriadPro-Regular"/>
          <w:color w:val="000000"/>
          <w:sz w:val="22"/>
          <w:szCs w:val="22"/>
          <w:lang w:eastAsia="en-US"/>
        </w:rPr>
        <w:t xml:space="preserve">22. </w:t>
      </w:r>
      <w:r>
        <w:rPr>
          <w:rFonts w:ascii="MyriadPro-Regular" w:hAnsi="MyriadPro-Regular" w:cs="MyriadPro-Regular"/>
          <w:color w:val="000000"/>
          <w:sz w:val="22"/>
          <w:szCs w:val="22"/>
          <w:lang w:eastAsia="en-US"/>
        </w:rPr>
        <w:t xml:space="preserve">   </w:t>
      </w:r>
      <w:r w:rsidR="009E5CF7">
        <w:rPr>
          <w:rFonts w:ascii="MyriadPro-Regular" w:hAnsi="MyriadPro-Regular" w:cs="MyriadPro-Regular"/>
          <w:color w:val="000000"/>
          <w:sz w:val="22"/>
          <w:szCs w:val="22"/>
          <w:lang w:eastAsia="en-US"/>
        </w:rPr>
        <w:t>T</w:t>
      </w:r>
      <w:r w:rsidR="009E5CF7" w:rsidRPr="009E5CF7">
        <w:rPr>
          <w:rFonts w:ascii="MyriadPro-Regular" w:hAnsi="MyriadPro-Regular" w:cs="MyriadPro-Regular"/>
          <w:color w:val="000000"/>
          <w:sz w:val="22"/>
          <w:szCs w:val="22"/>
          <w:lang w:eastAsia="en-US"/>
        </w:rPr>
        <w:t xml:space="preserve">he premises will operate a "Challenge 25" policy whereby any person attempting to buy alcohol </w:t>
      </w:r>
      <w:r w:rsidR="0014162B">
        <w:rPr>
          <w:rFonts w:ascii="MyriadPro-Regular" w:hAnsi="MyriadPro-Regular" w:cs="MyriadPro-Regular"/>
          <w:color w:val="000000"/>
          <w:sz w:val="22"/>
          <w:szCs w:val="22"/>
          <w:lang w:eastAsia="en-US"/>
        </w:rPr>
        <w:t xml:space="preserve"> </w:t>
      </w:r>
      <w:r>
        <w:rPr>
          <w:rFonts w:ascii="MyriadPro-Regular" w:hAnsi="MyriadPro-Regular" w:cs="MyriadPro-Regular"/>
          <w:color w:val="000000"/>
          <w:sz w:val="22"/>
          <w:szCs w:val="22"/>
          <w:lang w:eastAsia="en-US"/>
        </w:rPr>
        <w:t xml:space="preserve"> </w:t>
      </w:r>
      <w:r w:rsidR="009E5CF7" w:rsidRPr="009E5CF7">
        <w:rPr>
          <w:rFonts w:ascii="MyriadPro-Regular" w:hAnsi="MyriadPro-Regular" w:cs="MyriadPro-Regular"/>
          <w:color w:val="000000"/>
          <w:sz w:val="22"/>
          <w:szCs w:val="22"/>
          <w:lang w:eastAsia="en-US"/>
        </w:rPr>
        <w:t>who appears to be under 25 will be asked for photographic ID to prove their age. The recommended forms of ID that will be accepted are passports,</w:t>
      </w:r>
    </w:p>
    <w:p w:rsidR="009E5CF7" w:rsidRDefault="0014162B" w:rsidP="009A0994">
      <w:pPr>
        <w:autoSpaceDE w:val="0"/>
        <w:autoSpaceDN w:val="0"/>
        <w:adjustRightInd w:val="0"/>
        <w:ind w:left="709" w:hanging="709"/>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      </w:t>
      </w:r>
      <w:r w:rsidR="009A0994">
        <w:rPr>
          <w:rFonts w:ascii="MyriadPro-Regular" w:hAnsi="MyriadPro-Regular" w:cs="MyriadPro-Regular"/>
          <w:color w:val="000000"/>
          <w:sz w:val="22"/>
          <w:szCs w:val="22"/>
          <w:lang w:eastAsia="en-US"/>
        </w:rPr>
        <w:t xml:space="preserve">      </w:t>
      </w:r>
      <w:r w:rsidR="009E5CF7" w:rsidRPr="009E5CF7">
        <w:rPr>
          <w:rFonts w:ascii="MyriadPro-Regular" w:hAnsi="MyriadPro-Regular" w:cs="MyriadPro-Regular"/>
          <w:color w:val="000000"/>
          <w:sz w:val="22"/>
          <w:szCs w:val="22"/>
          <w:lang w:eastAsia="en-US"/>
        </w:rPr>
        <w:t xml:space="preserve">driving licenses with a photograph, photographic military ID or proof of age cards bearing the </w:t>
      </w:r>
      <w:r w:rsidR="009A0994">
        <w:rPr>
          <w:rFonts w:ascii="MyriadPro-Regular" w:hAnsi="MyriadPro-Regular" w:cs="MyriadPro-Regular"/>
          <w:color w:val="000000"/>
          <w:sz w:val="22"/>
          <w:szCs w:val="22"/>
          <w:lang w:eastAsia="en-US"/>
        </w:rPr>
        <w:t xml:space="preserve">   </w:t>
      </w:r>
      <w:r w:rsidR="009E5CF7" w:rsidRPr="009E5CF7">
        <w:rPr>
          <w:rFonts w:ascii="MyriadPro-Regular" w:hAnsi="MyriadPro-Regular" w:cs="MyriadPro-Regular"/>
          <w:color w:val="000000"/>
          <w:sz w:val="22"/>
          <w:szCs w:val="22"/>
          <w:lang w:eastAsia="en-US"/>
        </w:rPr>
        <w:t xml:space="preserve">"PASS" </w:t>
      </w:r>
      <w:r>
        <w:rPr>
          <w:rFonts w:ascii="MyriadPro-Regular" w:hAnsi="MyriadPro-Regular" w:cs="MyriadPro-Regular"/>
          <w:color w:val="000000"/>
          <w:sz w:val="22"/>
          <w:szCs w:val="22"/>
          <w:lang w:eastAsia="en-US"/>
        </w:rPr>
        <w:t xml:space="preserve"> </w:t>
      </w:r>
      <w:r w:rsidR="009E5CF7" w:rsidRPr="009E5CF7">
        <w:rPr>
          <w:rFonts w:ascii="MyriadPro-Regular" w:hAnsi="MyriadPro-Regular" w:cs="MyriadPro-Regular"/>
          <w:color w:val="000000"/>
          <w:sz w:val="22"/>
          <w:szCs w:val="22"/>
          <w:lang w:eastAsia="en-US"/>
        </w:rPr>
        <w:t>mark hologram.</w:t>
      </w:r>
    </w:p>
    <w:p w:rsidR="009E5CF7" w:rsidRDefault="009E5CF7" w:rsidP="008553B9">
      <w:pPr>
        <w:autoSpaceDE w:val="0"/>
        <w:autoSpaceDN w:val="0"/>
        <w:adjustRightInd w:val="0"/>
        <w:ind w:left="709"/>
        <w:rPr>
          <w:rFonts w:ascii="MyriadPro-Regular" w:hAnsi="MyriadPro-Regular" w:cs="MyriadPro-Regular"/>
          <w:color w:val="000000"/>
          <w:sz w:val="22"/>
          <w:szCs w:val="22"/>
          <w:lang w:eastAsia="en-US"/>
        </w:rPr>
      </w:pPr>
    </w:p>
    <w:p w:rsidR="009E5CF7" w:rsidRPr="009E5CF7" w:rsidRDefault="006A59ED" w:rsidP="008553B9">
      <w:pPr>
        <w:autoSpaceDE w:val="0"/>
        <w:autoSpaceDN w:val="0"/>
        <w:adjustRightInd w:val="0"/>
        <w:ind w:left="709" w:hanging="709"/>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 </w:t>
      </w:r>
      <w:r w:rsidR="009E5CF7">
        <w:rPr>
          <w:rFonts w:ascii="MyriadPro-Regular" w:hAnsi="MyriadPro-Regular" w:cs="MyriadPro-Regular"/>
          <w:color w:val="000000"/>
          <w:sz w:val="22"/>
          <w:szCs w:val="22"/>
          <w:lang w:eastAsia="en-US"/>
        </w:rPr>
        <w:t xml:space="preserve"> </w:t>
      </w:r>
      <w:r w:rsidR="0014162B">
        <w:rPr>
          <w:rFonts w:ascii="MyriadPro-Regular" w:hAnsi="MyriadPro-Regular" w:cs="MyriadPro-Regular"/>
          <w:color w:val="000000"/>
          <w:sz w:val="22"/>
          <w:szCs w:val="22"/>
          <w:lang w:eastAsia="en-US"/>
        </w:rPr>
        <w:t>23</w:t>
      </w:r>
      <w:r w:rsidR="009E5CF7">
        <w:rPr>
          <w:rFonts w:ascii="MyriadPro-Regular" w:hAnsi="MyriadPro-Regular" w:cs="MyriadPro-Regular"/>
          <w:color w:val="000000"/>
          <w:sz w:val="22"/>
          <w:szCs w:val="22"/>
          <w:lang w:eastAsia="en-US"/>
        </w:rPr>
        <w:t xml:space="preserve">.     </w:t>
      </w:r>
      <w:r w:rsidR="009E5CF7" w:rsidRPr="009E5CF7">
        <w:rPr>
          <w:rFonts w:ascii="MyriadPro-Regular" w:hAnsi="MyriadPro-Regular" w:cs="MyriadPro-Regular"/>
          <w:color w:val="000000"/>
          <w:sz w:val="22"/>
          <w:szCs w:val="22"/>
          <w:lang w:eastAsia="en-US"/>
        </w:rPr>
        <w:t xml:space="preserve">Suitable and sufficient signage advertising the "Challenge 25" policy will be displayed in </w:t>
      </w:r>
      <w:r w:rsidR="009E5CF7">
        <w:rPr>
          <w:rFonts w:ascii="MyriadPro-Regular" w:hAnsi="MyriadPro-Regular" w:cs="MyriadPro-Regular"/>
          <w:color w:val="000000"/>
          <w:sz w:val="22"/>
          <w:szCs w:val="22"/>
          <w:lang w:eastAsia="en-US"/>
        </w:rPr>
        <w:t xml:space="preserve">  </w:t>
      </w:r>
      <w:r w:rsidR="009E5CF7" w:rsidRPr="009E5CF7">
        <w:rPr>
          <w:rFonts w:ascii="MyriadPro-Regular" w:hAnsi="MyriadPro-Regular" w:cs="MyriadPro-Regular"/>
          <w:color w:val="000000"/>
          <w:sz w:val="22"/>
          <w:szCs w:val="22"/>
          <w:lang w:eastAsia="en-US"/>
        </w:rPr>
        <w:t>prominent locations in the premises.</w:t>
      </w:r>
    </w:p>
    <w:p w:rsidR="009E5CF7" w:rsidRPr="009E5CF7" w:rsidRDefault="009A0994" w:rsidP="008553B9">
      <w:pPr>
        <w:autoSpaceDE w:val="0"/>
        <w:autoSpaceDN w:val="0"/>
        <w:adjustRightInd w:val="0"/>
        <w:rPr>
          <w:rFonts w:ascii="MyriadPro-Regular" w:hAnsi="MyriadPro-Regular" w:cs="MyriadPro-Regular"/>
          <w:color w:val="000000"/>
          <w:sz w:val="22"/>
          <w:szCs w:val="22"/>
          <w:lang w:eastAsia="en-US"/>
        </w:rPr>
      </w:pPr>
      <w:r>
        <w:rPr>
          <w:rFonts w:ascii="MyriadPro-Regular" w:hAnsi="MyriadPro-Regular" w:cs="MyriadPro-Regular"/>
          <w:color w:val="000000"/>
          <w:sz w:val="22"/>
          <w:szCs w:val="22"/>
          <w:highlight w:val="yellow"/>
          <w:lang w:eastAsia="en-US"/>
        </w:rPr>
        <w:t xml:space="preserve"> </w:t>
      </w:r>
    </w:p>
    <w:p w:rsidR="009E5CF7" w:rsidRPr="009E5CF7" w:rsidRDefault="009E5CF7" w:rsidP="008553B9">
      <w:pPr>
        <w:autoSpaceDE w:val="0"/>
        <w:autoSpaceDN w:val="0"/>
        <w:adjustRightInd w:val="0"/>
        <w:rPr>
          <w:rFonts w:ascii="MyriadPro-Regular" w:hAnsi="MyriadPro-Regular" w:cs="MyriadPro-Regular"/>
          <w:color w:val="000000"/>
          <w:sz w:val="22"/>
          <w:szCs w:val="22"/>
          <w:lang w:eastAsia="en-US"/>
        </w:rPr>
      </w:pPr>
    </w:p>
    <w:p w:rsidR="009E5CF7" w:rsidRPr="009E5CF7" w:rsidRDefault="009E5CF7" w:rsidP="008553B9">
      <w:pPr>
        <w:autoSpaceDE w:val="0"/>
        <w:autoSpaceDN w:val="0"/>
        <w:adjustRightInd w:val="0"/>
        <w:ind w:left="709" w:hanging="709"/>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 </w:t>
      </w:r>
      <w:r w:rsidR="009A0994">
        <w:rPr>
          <w:rFonts w:ascii="MyriadPro-Regular" w:hAnsi="MyriadPro-Regular" w:cs="MyriadPro-Regular"/>
          <w:color w:val="000000"/>
          <w:sz w:val="22"/>
          <w:szCs w:val="22"/>
          <w:lang w:eastAsia="en-US"/>
        </w:rPr>
        <w:t xml:space="preserve">  24</w:t>
      </w:r>
      <w:r w:rsidR="008553B9">
        <w:rPr>
          <w:rFonts w:ascii="MyriadPro-Regular" w:hAnsi="MyriadPro-Regular" w:cs="MyriadPro-Regular"/>
          <w:color w:val="000000"/>
          <w:sz w:val="22"/>
          <w:szCs w:val="22"/>
          <w:lang w:eastAsia="en-US"/>
        </w:rPr>
        <w:t>.</w:t>
      </w:r>
      <w:r>
        <w:rPr>
          <w:rFonts w:ascii="MyriadPro-Regular" w:hAnsi="MyriadPro-Regular" w:cs="MyriadPro-Regular"/>
          <w:color w:val="000000"/>
          <w:sz w:val="22"/>
          <w:szCs w:val="22"/>
          <w:lang w:eastAsia="en-US"/>
        </w:rPr>
        <w:t xml:space="preserve">  </w:t>
      </w:r>
      <w:r w:rsidR="008553B9">
        <w:rPr>
          <w:rFonts w:ascii="MyriadPro-Regular" w:hAnsi="MyriadPro-Regular" w:cs="MyriadPro-Regular"/>
          <w:color w:val="000000"/>
          <w:sz w:val="22"/>
          <w:szCs w:val="22"/>
          <w:lang w:eastAsia="en-US"/>
        </w:rPr>
        <w:t xml:space="preserve">  </w:t>
      </w:r>
      <w:r w:rsidRPr="009E5CF7">
        <w:rPr>
          <w:rFonts w:ascii="MyriadPro-Regular" w:hAnsi="MyriadPro-Regular" w:cs="MyriadPro-Regular"/>
          <w:color w:val="000000"/>
          <w:sz w:val="22"/>
          <w:szCs w:val="22"/>
          <w:lang w:eastAsia="en-US"/>
        </w:rPr>
        <w:t>The premises shall at all times maintain and operate refusals recording system (either in book or electronic form) which shall be reviewed by the Designated Premises Supervisor at intervals of no less than 4 weeks and feedback given to staff as relevant. This refusals book will be kept at the premises and made available to officers of any responsible authority upon</w:t>
      </w:r>
      <w:r>
        <w:rPr>
          <w:rFonts w:ascii="MyriadPro-Regular" w:hAnsi="MyriadPro-Regular" w:cs="MyriadPro-Regular"/>
          <w:color w:val="000000"/>
          <w:sz w:val="22"/>
          <w:szCs w:val="22"/>
          <w:lang w:eastAsia="en-US"/>
        </w:rPr>
        <w:t xml:space="preserve"> </w:t>
      </w:r>
      <w:r w:rsidRPr="009E5CF7">
        <w:rPr>
          <w:rFonts w:ascii="MyriadPro-Regular" w:hAnsi="MyriadPro-Regular" w:cs="MyriadPro-Regular"/>
          <w:color w:val="000000"/>
          <w:sz w:val="22"/>
          <w:szCs w:val="22"/>
          <w:lang w:eastAsia="en-US"/>
        </w:rPr>
        <w:t>request.</w:t>
      </w:r>
    </w:p>
    <w:p w:rsidR="009E5CF7" w:rsidRDefault="009E5CF7" w:rsidP="008553B9">
      <w:pPr>
        <w:autoSpaceDE w:val="0"/>
        <w:autoSpaceDN w:val="0"/>
        <w:adjustRightInd w:val="0"/>
        <w:rPr>
          <w:rFonts w:ascii="MyriadPro-Regular" w:hAnsi="MyriadPro-Regular" w:cs="MyriadPro-Regular"/>
          <w:color w:val="000000"/>
          <w:sz w:val="22"/>
          <w:szCs w:val="22"/>
          <w:lang w:eastAsia="en-US"/>
        </w:rPr>
      </w:pPr>
    </w:p>
    <w:p w:rsidR="009E5CF7" w:rsidRDefault="009E5CF7" w:rsidP="008553B9">
      <w:pPr>
        <w:autoSpaceDE w:val="0"/>
        <w:autoSpaceDN w:val="0"/>
        <w:adjustRightInd w:val="0"/>
        <w:ind w:left="709"/>
        <w:rPr>
          <w:rFonts w:ascii="MyriadPro-Regular" w:hAnsi="MyriadPro-Regular" w:cs="MyriadPro-Regular"/>
          <w:color w:val="000000"/>
          <w:sz w:val="22"/>
          <w:szCs w:val="22"/>
          <w:lang w:eastAsia="en-US"/>
        </w:rPr>
      </w:pPr>
    </w:p>
    <w:p w:rsidR="009E5CF7" w:rsidRPr="009E5CF7" w:rsidRDefault="009E5CF7" w:rsidP="008553B9">
      <w:pPr>
        <w:autoSpaceDE w:val="0"/>
        <w:autoSpaceDN w:val="0"/>
        <w:adjustRightInd w:val="0"/>
        <w:ind w:left="709" w:hanging="567"/>
        <w:rPr>
          <w:rFonts w:ascii="MyriadPro-Regular" w:hAnsi="MyriadPro-Regular" w:cs="MyriadPro-Regular"/>
          <w:color w:val="000000"/>
          <w:sz w:val="22"/>
          <w:szCs w:val="22"/>
          <w:lang w:eastAsia="en-US"/>
        </w:rPr>
      </w:pPr>
    </w:p>
    <w:p w:rsidR="009E5CF7" w:rsidRPr="009E5CF7" w:rsidRDefault="009E5CF7" w:rsidP="008553B9">
      <w:pPr>
        <w:autoSpaceDE w:val="0"/>
        <w:autoSpaceDN w:val="0"/>
        <w:adjustRightInd w:val="0"/>
        <w:ind w:left="709"/>
        <w:rPr>
          <w:rFonts w:ascii="MyriadPro-Regular" w:hAnsi="MyriadPro-Regular" w:cs="MyriadPro-Regular"/>
          <w:color w:val="000000"/>
          <w:sz w:val="22"/>
          <w:szCs w:val="22"/>
          <w:lang w:eastAsia="en-US"/>
        </w:rPr>
      </w:pPr>
    </w:p>
    <w:p w:rsidR="009E5CF7" w:rsidRPr="009E5CF7" w:rsidRDefault="009E5CF7" w:rsidP="008553B9">
      <w:pPr>
        <w:autoSpaceDE w:val="0"/>
        <w:autoSpaceDN w:val="0"/>
        <w:adjustRightInd w:val="0"/>
        <w:ind w:left="851" w:hanging="851"/>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 </w:t>
      </w:r>
    </w:p>
    <w:p w:rsidR="009E5CF7" w:rsidRPr="00B64A6D" w:rsidRDefault="009E5CF7" w:rsidP="008553B9">
      <w:pPr>
        <w:autoSpaceDE w:val="0"/>
        <w:autoSpaceDN w:val="0"/>
        <w:adjustRightInd w:val="0"/>
        <w:ind w:left="709" w:hanging="709"/>
        <w:rPr>
          <w:rFonts w:ascii="MyriadPro-Regular" w:hAnsi="MyriadPro-Regular" w:cs="MyriadPro-Regular"/>
          <w:color w:val="000000"/>
          <w:sz w:val="22"/>
          <w:szCs w:val="22"/>
          <w:lang w:eastAsia="en-US"/>
        </w:rPr>
      </w:pPr>
    </w:p>
    <w:p w:rsidR="00B64A6D" w:rsidRPr="00B64A6D" w:rsidRDefault="00B64A6D" w:rsidP="008553B9">
      <w:pPr>
        <w:autoSpaceDE w:val="0"/>
        <w:autoSpaceDN w:val="0"/>
        <w:adjustRightInd w:val="0"/>
        <w:ind w:left="709" w:hanging="709"/>
        <w:rPr>
          <w:rFonts w:ascii="MyriadPro-Regular" w:hAnsi="MyriadPro-Regular" w:cs="MyriadPro-Regular"/>
          <w:color w:val="000000"/>
          <w:sz w:val="22"/>
          <w:szCs w:val="22"/>
          <w:lang w:eastAsia="en-US"/>
        </w:rPr>
      </w:pPr>
    </w:p>
    <w:p w:rsidR="00B64A6D" w:rsidRPr="00B64A6D" w:rsidRDefault="00B64A6D" w:rsidP="008553B9">
      <w:pPr>
        <w:autoSpaceDE w:val="0"/>
        <w:autoSpaceDN w:val="0"/>
        <w:adjustRightInd w:val="0"/>
        <w:rPr>
          <w:rFonts w:ascii="MyriadPro-Regular" w:hAnsi="MyriadPro-Regular" w:cs="MyriadPro-Regular"/>
          <w:color w:val="000000"/>
          <w:sz w:val="22"/>
          <w:szCs w:val="22"/>
          <w:lang w:eastAsia="en-US"/>
        </w:rPr>
      </w:pPr>
    </w:p>
    <w:p w:rsidR="00B64A6D" w:rsidRPr="00B64A6D" w:rsidRDefault="00B64A6D" w:rsidP="008553B9">
      <w:pPr>
        <w:autoSpaceDE w:val="0"/>
        <w:autoSpaceDN w:val="0"/>
        <w:adjustRightInd w:val="0"/>
        <w:ind w:left="851" w:hanging="709"/>
        <w:rPr>
          <w:rFonts w:ascii="MyriadPro-Regular" w:hAnsi="MyriadPro-Regular" w:cs="MyriadPro-Regular"/>
          <w:color w:val="000000"/>
          <w:sz w:val="22"/>
          <w:szCs w:val="22"/>
          <w:lang w:eastAsia="en-US"/>
        </w:rPr>
      </w:pPr>
    </w:p>
    <w:p w:rsidR="00B64A6D" w:rsidRPr="00B64A6D" w:rsidRDefault="00B64A6D" w:rsidP="008553B9">
      <w:pPr>
        <w:autoSpaceDE w:val="0"/>
        <w:autoSpaceDN w:val="0"/>
        <w:adjustRightInd w:val="0"/>
        <w:ind w:left="709" w:hanging="709"/>
        <w:rPr>
          <w:rFonts w:ascii="MyriadPro-Regular" w:hAnsi="MyriadPro-Regular" w:cs="MyriadPro-Regular"/>
          <w:color w:val="000000"/>
          <w:sz w:val="22"/>
          <w:szCs w:val="22"/>
          <w:lang w:eastAsia="en-US"/>
        </w:rPr>
      </w:pPr>
    </w:p>
    <w:p w:rsidR="00B64A6D" w:rsidRDefault="00B64A6D" w:rsidP="008553B9">
      <w:pPr>
        <w:autoSpaceDE w:val="0"/>
        <w:autoSpaceDN w:val="0"/>
        <w:adjustRightInd w:val="0"/>
        <w:rPr>
          <w:rFonts w:ascii="MyriadPro-Regular" w:hAnsi="MyriadPro-Regular" w:cs="MyriadPro-Regular"/>
          <w:color w:val="000000"/>
          <w:sz w:val="22"/>
          <w:szCs w:val="22"/>
          <w:lang w:eastAsia="en-US"/>
        </w:rPr>
      </w:pPr>
      <w:r>
        <w:rPr>
          <w:rFonts w:ascii="MyriadPro-Regular" w:hAnsi="MyriadPro-Regular" w:cs="MyriadPro-Regular"/>
          <w:color w:val="000000"/>
          <w:sz w:val="22"/>
          <w:szCs w:val="22"/>
          <w:lang w:eastAsia="en-US"/>
        </w:rPr>
        <w:t xml:space="preserve">   </w:t>
      </w:r>
    </w:p>
    <w:p w:rsidR="00B64A6D" w:rsidRDefault="00B64A6D" w:rsidP="008553B9">
      <w:pPr>
        <w:autoSpaceDE w:val="0"/>
        <w:autoSpaceDN w:val="0"/>
        <w:adjustRightInd w:val="0"/>
        <w:rPr>
          <w:rFonts w:ascii="MyriadPro-Regular" w:hAnsi="MyriadPro-Regular" w:cs="MyriadPro-Regular"/>
          <w:color w:val="000000"/>
          <w:sz w:val="22"/>
          <w:szCs w:val="22"/>
          <w:lang w:eastAsia="en-US"/>
        </w:rPr>
      </w:pPr>
    </w:p>
    <w:p w:rsidR="00B64A6D" w:rsidRPr="00B64A6D" w:rsidRDefault="00B64A6D" w:rsidP="008553B9">
      <w:pPr>
        <w:autoSpaceDE w:val="0"/>
        <w:autoSpaceDN w:val="0"/>
        <w:adjustRightInd w:val="0"/>
        <w:rPr>
          <w:rFonts w:ascii="MyriadPro-Regular" w:hAnsi="MyriadPro-Regular" w:cs="MyriadPro-Regular"/>
          <w:color w:val="000000"/>
          <w:sz w:val="22"/>
          <w:szCs w:val="22"/>
          <w:lang w:eastAsia="en-US"/>
        </w:rPr>
      </w:pPr>
    </w:p>
    <w:p w:rsidR="00B64A6D" w:rsidRDefault="00B64A6D" w:rsidP="008553B9">
      <w:pPr>
        <w:pStyle w:val="v1msonormal"/>
        <w:autoSpaceDE w:val="0"/>
        <w:autoSpaceDN w:val="0"/>
        <w:jc w:val="both"/>
        <w:rPr>
          <w:rFonts w:ascii="Verdana" w:hAnsi="Verdana"/>
          <w:sz w:val="20"/>
          <w:szCs w:val="20"/>
        </w:rPr>
      </w:pPr>
    </w:p>
    <w:p w:rsidR="00B64A6D" w:rsidRDefault="00B64A6D" w:rsidP="008553B9">
      <w:pPr>
        <w:jc w:val="both"/>
        <w:rPr>
          <w:rFonts w:ascii="Arial" w:hAnsi="Arial" w:cs="Arial"/>
          <w:sz w:val="22"/>
          <w:szCs w:val="22"/>
        </w:rPr>
      </w:pPr>
    </w:p>
    <w:p w:rsidR="00B64A6D" w:rsidRPr="00A752F0" w:rsidRDefault="00B64A6D" w:rsidP="008553B9">
      <w:pPr>
        <w:jc w:val="both"/>
        <w:rPr>
          <w:rFonts w:ascii="Arial" w:hAnsi="Arial" w:cs="Arial"/>
          <w:sz w:val="22"/>
          <w:szCs w:val="22"/>
        </w:rPr>
      </w:pPr>
    </w:p>
    <w:p w:rsidR="00B64A6D" w:rsidRDefault="00B64A6D" w:rsidP="00A752F0">
      <w:pPr>
        <w:rPr>
          <w:rFonts w:ascii="Arial" w:hAnsi="Arial" w:cs="Arial"/>
          <w:sz w:val="22"/>
          <w:szCs w:val="22"/>
        </w:rPr>
      </w:pPr>
    </w:p>
    <w:p w:rsidR="00A752F0" w:rsidRPr="00A752F0" w:rsidRDefault="00A752F0" w:rsidP="00A752F0">
      <w:pPr>
        <w:rPr>
          <w:rFonts w:ascii="Arial" w:hAnsi="Arial" w:cs="Arial"/>
          <w:sz w:val="22"/>
          <w:szCs w:val="22"/>
        </w:rPr>
      </w:pPr>
    </w:p>
    <w:p w:rsidR="00D81A0E" w:rsidRDefault="00D81A0E" w:rsidP="00345C61">
      <w:pPr>
        <w:autoSpaceDE w:val="0"/>
        <w:autoSpaceDN w:val="0"/>
        <w:adjustRightInd w:val="0"/>
        <w:ind w:left="540" w:hanging="540"/>
        <w:rPr>
          <w:rFonts w:ascii="Arial" w:hAnsi="Arial" w:cs="Arial"/>
          <w:b/>
          <w:bCs/>
          <w:sz w:val="28"/>
          <w:szCs w:val="28"/>
          <w:u w:val="single"/>
        </w:rPr>
      </w:pPr>
      <w:r w:rsidRPr="00A752F0">
        <w:rPr>
          <w:rFonts w:ascii="Arial" w:hAnsi="Arial" w:cs="Arial"/>
          <w:b/>
          <w:bCs/>
          <w:sz w:val="28"/>
          <w:szCs w:val="28"/>
          <w:u w:val="single"/>
        </w:rPr>
        <w:t>Annex 3 – Conditions attached after a hearing by the licensing authority</w:t>
      </w:r>
    </w:p>
    <w:p w:rsidR="000F20A7" w:rsidRPr="00D55D2D" w:rsidRDefault="00A752F0" w:rsidP="00345C61">
      <w:pPr>
        <w:autoSpaceDE w:val="0"/>
        <w:autoSpaceDN w:val="0"/>
        <w:adjustRightInd w:val="0"/>
        <w:ind w:left="540" w:hanging="540"/>
        <w:rPr>
          <w:rFonts w:ascii="Arial" w:hAnsi="Arial" w:cs="Arial"/>
          <w:sz w:val="22"/>
          <w:szCs w:val="22"/>
        </w:rPr>
      </w:pPr>
      <w:r>
        <w:rPr>
          <w:rFonts w:ascii="Arial" w:hAnsi="Arial" w:cs="Arial"/>
          <w:sz w:val="22"/>
          <w:szCs w:val="22"/>
        </w:rPr>
        <w:lastRenderedPageBreak/>
        <w:t xml:space="preserve">                                                                                    N</w:t>
      </w:r>
      <w:r w:rsidR="00FB216B">
        <w:rPr>
          <w:rFonts w:ascii="Arial" w:hAnsi="Arial" w:cs="Arial"/>
          <w:sz w:val="22"/>
          <w:szCs w:val="22"/>
        </w:rPr>
        <w:t>/A</w:t>
      </w:r>
    </w:p>
    <w:p w:rsidR="00D720E2" w:rsidRDefault="00D720E2" w:rsidP="00345C61">
      <w:pPr>
        <w:autoSpaceDE w:val="0"/>
        <w:autoSpaceDN w:val="0"/>
        <w:adjustRightInd w:val="0"/>
        <w:ind w:left="540" w:hanging="540"/>
        <w:rPr>
          <w:b/>
          <w:bCs/>
          <w:u w:val="single"/>
        </w:rPr>
      </w:pPr>
    </w:p>
    <w:p w:rsidR="009E06B6" w:rsidRPr="00A752F0" w:rsidRDefault="009E06B6" w:rsidP="009E06B6">
      <w:pPr>
        <w:rPr>
          <w:rFonts w:ascii="Arial" w:hAnsi="Arial" w:cs="Arial"/>
          <w:b/>
          <w:bCs/>
          <w:sz w:val="28"/>
          <w:szCs w:val="28"/>
          <w:u w:val="single"/>
        </w:rPr>
      </w:pPr>
      <w:r w:rsidRPr="00A752F0">
        <w:rPr>
          <w:rFonts w:ascii="Arial" w:hAnsi="Arial" w:cs="Arial"/>
          <w:b/>
          <w:bCs/>
          <w:sz w:val="28"/>
          <w:szCs w:val="28"/>
          <w:u w:val="single"/>
        </w:rPr>
        <w:t>Annex 4 – Plans;-</w:t>
      </w:r>
    </w:p>
    <w:p w:rsidR="009E06B6" w:rsidRPr="00A752F0" w:rsidRDefault="009E06B6" w:rsidP="009E06B6">
      <w:pPr>
        <w:rPr>
          <w:rFonts w:ascii="Arial" w:hAnsi="Arial" w:cs="Arial"/>
          <w:sz w:val="22"/>
          <w:szCs w:val="22"/>
        </w:rPr>
      </w:pPr>
      <w:r w:rsidRPr="00A752F0">
        <w:rPr>
          <w:rFonts w:ascii="Arial" w:hAnsi="Arial" w:cs="Arial"/>
          <w:sz w:val="22"/>
          <w:szCs w:val="22"/>
        </w:rPr>
        <w:t xml:space="preserve">is issued subject to the attached approved plan (plan which was submitted as part of the application process) and now forms a very important part of the ‘authorisation’. </w:t>
      </w:r>
    </w:p>
    <w:p w:rsidR="00BD6D97" w:rsidRPr="00A752F0" w:rsidRDefault="009E06B6" w:rsidP="0063590E">
      <w:pPr>
        <w:rPr>
          <w:rFonts w:ascii="Arial" w:hAnsi="Arial" w:cs="Arial"/>
          <w:sz w:val="22"/>
          <w:szCs w:val="22"/>
        </w:rPr>
      </w:pPr>
      <w:r w:rsidRPr="00A752F0">
        <w:rPr>
          <w:rFonts w:ascii="Arial" w:hAnsi="Arial" w:cs="Arial"/>
          <w:i/>
          <w:iCs/>
          <w:sz w:val="22"/>
          <w:szCs w:val="22"/>
        </w:rPr>
        <w:t xml:space="preserve">(Any alternation made to the premises or a substantial change to the approved plans which are currently in the possession of the Council may require a variation of the licence. You are advised to consult with this Licensing Authority </w:t>
      </w:r>
      <w:r w:rsidRPr="00A752F0">
        <w:rPr>
          <w:rFonts w:ascii="Arial" w:hAnsi="Arial" w:cs="Arial"/>
          <w:i/>
          <w:iCs/>
          <w:sz w:val="22"/>
          <w:szCs w:val="22"/>
          <w:u w:val="single"/>
        </w:rPr>
        <w:t>before</w:t>
      </w:r>
      <w:r w:rsidRPr="00A752F0">
        <w:rPr>
          <w:rFonts w:ascii="Arial" w:hAnsi="Arial" w:cs="Arial"/>
          <w:i/>
          <w:iCs/>
          <w:sz w:val="22"/>
          <w:szCs w:val="22"/>
        </w:rPr>
        <w:t xml:space="preserve"> you make any proposed changes)</w:t>
      </w:r>
      <w:r w:rsidRPr="00A752F0">
        <w:rPr>
          <w:rFonts w:ascii="Arial" w:hAnsi="Arial" w:cs="Arial"/>
          <w:sz w:val="22"/>
          <w:szCs w:val="22"/>
        </w:rPr>
        <w:t xml:space="preserve">. </w:t>
      </w:r>
    </w:p>
    <w:p w:rsidR="007D4780" w:rsidRDefault="007D4780" w:rsidP="007D4780">
      <w:pPr>
        <w:jc w:val="center"/>
        <w:rPr>
          <w:rFonts w:ascii="Arial" w:hAnsi="Arial" w:cs="Arial"/>
          <w:b/>
          <w:bCs/>
          <w:color w:val="FF0000"/>
          <w:sz w:val="28"/>
          <w:szCs w:val="28"/>
          <w:u w:val="single"/>
        </w:rPr>
      </w:pPr>
    </w:p>
    <w:p w:rsidR="007D4780" w:rsidRPr="009F3E2A" w:rsidRDefault="007D4780" w:rsidP="007D4780">
      <w:pPr>
        <w:jc w:val="center"/>
        <w:rPr>
          <w:rFonts w:ascii="Arial" w:hAnsi="Arial" w:cs="Arial"/>
          <w:b/>
          <w:bCs/>
          <w:color w:val="FF0000"/>
          <w:sz w:val="28"/>
          <w:szCs w:val="28"/>
          <w:u w:val="single"/>
        </w:rPr>
      </w:pPr>
      <w:r w:rsidRPr="009F3E2A">
        <w:rPr>
          <w:rFonts w:ascii="Arial" w:hAnsi="Arial" w:cs="Arial"/>
          <w:b/>
          <w:bCs/>
          <w:color w:val="FF0000"/>
          <w:sz w:val="28"/>
          <w:szCs w:val="28"/>
          <w:u w:val="single"/>
        </w:rPr>
        <w:t>IMPORTANT;</w:t>
      </w:r>
    </w:p>
    <w:p w:rsidR="007D4780" w:rsidRPr="004C14F5" w:rsidRDefault="007D4780" w:rsidP="007D4780">
      <w:pPr>
        <w:rPr>
          <w:rFonts w:ascii="Arial" w:hAnsi="Arial" w:cs="Arial"/>
          <w:b/>
          <w:bCs/>
          <w:sz w:val="20"/>
          <w:szCs w:val="20"/>
        </w:rPr>
      </w:pPr>
      <w:r w:rsidRPr="004C14F5">
        <w:rPr>
          <w:rFonts w:ascii="Arial" w:hAnsi="Arial" w:cs="Arial"/>
          <w:b/>
          <w:bCs/>
          <w:sz w:val="20"/>
          <w:szCs w:val="20"/>
        </w:rPr>
        <w:t xml:space="preserve">This licence is issued subject to the relevant (Licensing Act 2003, the Act) legislation and does not constitute an authorisation for any other purpose administered by Crawley Borough Council and it may not be construed that the grant of this premises licence shall indicate the approval of any other authorisation administered by this Council.   </w:t>
      </w:r>
    </w:p>
    <w:p w:rsidR="007D4780" w:rsidRPr="004C14F5" w:rsidRDefault="007D4780" w:rsidP="007D4780">
      <w:pPr>
        <w:rPr>
          <w:rFonts w:ascii="Arial" w:hAnsi="Arial" w:cs="Arial"/>
          <w:b/>
          <w:bCs/>
          <w:sz w:val="20"/>
          <w:szCs w:val="20"/>
        </w:rPr>
      </w:pPr>
      <w:r w:rsidRPr="004C14F5">
        <w:rPr>
          <w:rFonts w:ascii="Arial" w:hAnsi="Arial" w:cs="Arial"/>
          <w:b/>
          <w:bCs/>
          <w:sz w:val="20"/>
          <w:szCs w:val="20"/>
        </w:rPr>
        <w:t>This licence forms an authorisation which indicates the approved licensable activities applicable to the premises so mentioned, the times of these activities, the approved layout of the premises and the conditions by which the premises may lawfully operate.</w:t>
      </w:r>
    </w:p>
    <w:p w:rsidR="00905745" w:rsidRPr="0063590E" w:rsidRDefault="007D4780" w:rsidP="004D0651">
      <w:pPr>
        <w:widowControl w:val="0"/>
        <w:numPr>
          <w:ilvl w:val="12"/>
          <w:numId w:val="0"/>
        </w:numPr>
        <w:autoSpaceDE w:val="0"/>
        <w:autoSpaceDN w:val="0"/>
        <w:adjustRightInd w:val="0"/>
        <w:rPr>
          <w:rFonts w:ascii="Arial" w:hAnsi="Arial" w:cs="Arial"/>
        </w:rPr>
      </w:pPr>
      <w:r w:rsidRPr="004C14F5">
        <w:rPr>
          <w:rFonts w:ascii="Arial" w:hAnsi="Arial" w:cs="Arial"/>
          <w:b/>
          <w:bCs/>
          <w:sz w:val="20"/>
          <w:szCs w:val="20"/>
        </w:rPr>
        <w:t>You are advised that in accordance with s136 on the Act , a person commits an offence if they carry on or attempt to carry on a licensable activity on or from any premises otherwise than under and in accordance with an authorisation or knowingly allow a licensabl</w:t>
      </w:r>
      <w:r>
        <w:rPr>
          <w:rFonts w:ascii="Arial" w:hAnsi="Arial" w:cs="Arial"/>
          <w:b/>
          <w:bCs/>
          <w:sz w:val="20"/>
          <w:szCs w:val="20"/>
        </w:rPr>
        <w:t>e activity to be so carried on.</w:t>
      </w:r>
    </w:p>
    <w:sectPr w:rsidR="00905745" w:rsidRPr="0063590E" w:rsidSect="007D4780">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20" w:footer="1134" w:gutter="0"/>
      <w:paperSrc w:first="263" w:other="26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C3" w:rsidRDefault="006C75C3">
      <w:r>
        <w:separator/>
      </w:r>
    </w:p>
  </w:endnote>
  <w:endnote w:type="continuationSeparator" w:id="0">
    <w:p w:rsidR="006C75C3" w:rsidRDefault="006C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Pro-Regular">
    <w:panose1 w:val="00000000000000000000"/>
    <w:charset w:val="00"/>
    <w:family w:val="swiss"/>
    <w:notTrueType/>
    <w:pitch w:val="default"/>
    <w:sig w:usb0="00000003" w:usb1="00000000" w:usb2="00000000" w:usb3="00000000" w:csb0="00000001"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0000000000000000000"/>
    <w:charset w:val="00"/>
    <w:family w:val="roman"/>
    <w:notTrueType/>
    <w:pitch w:val="variable"/>
    <w:sig w:usb0="00000003" w:usb1="00000000" w:usb2="00000000" w:usb3="00000000" w:csb0="00000001" w:csb1="00000000"/>
  </w:font>
  <w:font w:name="Arial">
    <w:altName w:val="Tahom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B9" w:rsidRDefault="00E36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CE5" w:rsidRPr="00E364B9" w:rsidRDefault="00E364B9" w:rsidP="00E364B9">
    <w:pPr>
      <w:pStyle w:val="Footer"/>
    </w:pPr>
    <w:r w:rsidRPr="00E364B9">
      <w:t>20/02493/LAPRE</w:t>
    </w:r>
    <w:r>
      <w:t>/Full Variation 08.09.20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B9" w:rsidRDefault="00E36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C3" w:rsidRDefault="006C75C3">
      <w:r>
        <w:separator/>
      </w:r>
    </w:p>
  </w:footnote>
  <w:footnote w:type="continuationSeparator" w:id="0">
    <w:p w:rsidR="006C75C3" w:rsidRDefault="006C7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B9" w:rsidRDefault="00E36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B9" w:rsidRDefault="00E36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B9" w:rsidRDefault="00E36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D59AA"/>
    <w:multiLevelType w:val="hybridMultilevel"/>
    <w:tmpl w:val="BF7ED06C"/>
    <w:lvl w:ilvl="0" w:tplc="D9460C28">
      <w:start w:val="19"/>
      <w:numFmt w:val="bullet"/>
      <w:lvlText w:val="-"/>
      <w:lvlJc w:val="left"/>
      <w:pPr>
        <w:ind w:left="970" w:hanging="360"/>
      </w:pPr>
      <w:rPr>
        <w:rFonts w:ascii="MyriadPro-Regular" w:eastAsia="Times New Roman" w:hAnsi="MyriadPro-Regular" w:hint="default"/>
      </w:rPr>
    </w:lvl>
    <w:lvl w:ilvl="1" w:tplc="08090003" w:tentative="1">
      <w:start w:val="1"/>
      <w:numFmt w:val="bullet"/>
      <w:lvlText w:val="o"/>
      <w:lvlJc w:val="left"/>
      <w:pPr>
        <w:ind w:left="1690" w:hanging="360"/>
      </w:pPr>
      <w:rPr>
        <w:rFonts w:ascii="Courier New" w:hAnsi="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 w15:restartNumberingAfterBreak="0">
    <w:nsid w:val="79A03556"/>
    <w:multiLevelType w:val="hybridMultilevel"/>
    <w:tmpl w:val="CAF6DEC6"/>
    <w:lvl w:ilvl="0" w:tplc="4704F3A0">
      <w:start w:val="1"/>
      <w:numFmt w:val="lowerRoman"/>
      <w:lvlText w:val="%1."/>
      <w:lvlJc w:val="right"/>
      <w:pPr>
        <w:tabs>
          <w:tab w:val="num" w:pos="720"/>
        </w:tabs>
        <w:ind w:left="72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7FDC69C6"/>
    <w:multiLevelType w:val="multilevel"/>
    <w:tmpl w:val="23EA3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AA"/>
    <w:rsid w:val="00004063"/>
    <w:rsid w:val="00005CAC"/>
    <w:rsid w:val="00010B49"/>
    <w:rsid w:val="00014D8D"/>
    <w:rsid w:val="000216E2"/>
    <w:rsid w:val="000233AC"/>
    <w:rsid w:val="000453B1"/>
    <w:rsid w:val="0004736C"/>
    <w:rsid w:val="00054C18"/>
    <w:rsid w:val="00055D2C"/>
    <w:rsid w:val="00062617"/>
    <w:rsid w:val="00064C44"/>
    <w:rsid w:val="00065B31"/>
    <w:rsid w:val="00072462"/>
    <w:rsid w:val="00073307"/>
    <w:rsid w:val="00081009"/>
    <w:rsid w:val="00082C87"/>
    <w:rsid w:val="00083150"/>
    <w:rsid w:val="0008640E"/>
    <w:rsid w:val="000918F4"/>
    <w:rsid w:val="00093429"/>
    <w:rsid w:val="00094BF5"/>
    <w:rsid w:val="000958D2"/>
    <w:rsid w:val="000B1982"/>
    <w:rsid w:val="000B5323"/>
    <w:rsid w:val="000C0D3D"/>
    <w:rsid w:val="000C4685"/>
    <w:rsid w:val="000C6E28"/>
    <w:rsid w:val="000D04B5"/>
    <w:rsid w:val="000E2188"/>
    <w:rsid w:val="000E62AA"/>
    <w:rsid w:val="000E6D04"/>
    <w:rsid w:val="000F0965"/>
    <w:rsid w:val="000F19D3"/>
    <w:rsid w:val="000F20A7"/>
    <w:rsid w:val="000F4F89"/>
    <w:rsid w:val="00107EB7"/>
    <w:rsid w:val="001170AC"/>
    <w:rsid w:val="001245C2"/>
    <w:rsid w:val="00126541"/>
    <w:rsid w:val="001309B9"/>
    <w:rsid w:val="0014162B"/>
    <w:rsid w:val="00141BC0"/>
    <w:rsid w:val="00141D91"/>
    <w:rsid w:val="001664A1"/>
    <w:rsid w:val="0016706A"/>
    <w:rsid w:val="001764BE"/>
    <w:rsid w:val="00181F54"/>
    <w:rsid w:val="001937CD"/>
    <w:rsid w:val="00193B2E"/>
    <w:rsid w:val="001A22D1"/>
    <w:rsid w:val="001A4FF3"/>
    <w:rsid w:val="001A76BA"/>
    <w:rsid w:val="001A7BA7"/>
    <w:rsid w:val="001B7F70"/>
    <w:rsid w:val="001C1EC7"/>
    <w:rsid w:val="001C601A"/>
    <w:rsid w:val="001C78F5"/>
    <w:rsid w:val="001D1CE5"/>
    <w:rsid w:val="001D389B"/>
    <w:rsid w:val="001D4F9E"/>
    <w:rsid w:val="001D7732"/>
    <w:rsid w:val="001E1852"/>
    <w:rsid w:val="001F1864"/>
    <w:rsid w:val="001F3EC2"/>
    <w:rsid w:val="001F3F59"/>
    <w:rsid w:val="002019EA"/>
    <w:rsid w:val="0020210F"/>
    <w:rsid w:val="002110FB"/>
    <w:rsid w:val="002218B3"/>
    <w:rsid w:val="00221A2E"/>
    <w:rsid w:val="002228D2"/>
    <w:rsid w:val="002369B8"/>
    <w:rsid w:val="00240806"/>
    <w:rsid w:val="002467E4"/>
    <w:rsid w:val="0025358B"/>
    <w:rsid w:val="002546B0"/>
    <w:rsid w:val="00256046"/>
    <w:rsid w:val="00256E9E"/>
    <w:rsid w:val="00264367"/>
    <w:rsid w:val="00264D1B"/>
    <w:rsid w:val="00270DE4"/>
    <w:rsid w:val="00272FBC"/>
    <w:rsid w:val="002803D9"/>
    <w:rsid w:val="0028145E"/>
    <w:rsid w:val="002819A0"/>
    <w:rsid w:val="00285601"/>
    <w:rsid w:val="00285AB6"/>
    <w:rsid w:val="00293FDF"/>
    <w:rsid w:val="00297DA5"/>
    <w:rsid w:val="002A3F05"/>
    <w:rsid w:val="002A6847"/>
    <w:rsid w:val="002A72E1"/>
    <w:rsid w:val="002C1E66"/>
    <w:rsid w:val="002E0487"/>
    <w:rsid w:val="002E1E4E"/>
    <w:rsid w:val="00302E9B"/>
    <w:rsid w:val="00307368"/>
    <w:rsid w:val="00323DD4"/>
    <w:rsid w:val="003377DD"/>
    <w:rsid w:val="00340735"/>
    <w:rsid w:val="0034122B"/>
    <w:rsid w:val="00342324"/>
    <w:rsid w:val="00344AE3"/>
    <w:rsid w:val="00344E11"/>
    <w:rsid w:val="00345C61"/>
    <w:rsid w:val="003511F7"/>
    <w:rsid w:val="00354469"/>
    <w:rsid w:val="003604E5"/>
    <w:rsid w:val="00362918"/>
    <w:rsid w:val="00366B70"/>
    <w:rsid w:val="003778D6"/>
    <w:rsid w:val="00382B45"/>
    <w:rsid w:val="00390879"/>
    <w:rsid w:val="00393069"/>
    <w:rsid w:val="00394DF4"/>
    <w:rsid w:val="003A4C8B"/>
    <w:rsid w:val="003A515E"/>
    <w:rsid w:val="003B10DB"/>
    <w:rsid w:val="003B275D"/>
    <w:rsid w:val="003B6C88"/>
    <w:rsid w:val="003C6380"/>
    <w:rsid w:val="003E0720"/>
    <w:rsid w:val="003E6E05"/>
    <w:rsid w:val="003E735A"/>
    <w:rsid w:val="003E79D3"/>
    <w:rsid w:val="003F0FF1"/>
    <w:rsid w:val="003F4922"/>
    <w:rsid w:val="00403603"/>
    <w:rsid w:val="00410A44"/>
    <w:rsid w:val="00410D08"/>
    <w:rsid w:val="00424FA0"/>
    <w:rsid w:val="00425F0A"/>
    <w:rsid w:val="00430869"/>
    <w:rsid w:val="00440CBF"/>
    <w:rsid w:val="0044167F"/>
    <w:rsid w:val="00452E87"/>
    <w:rsid w:val="0045765E"/>
    <w:rsid w:val="004625AD"/>
    <w:rsid w:val="00463B62"/>
    <w:rsid w:val="00464073"/>
    <w:rsid w:val="004661AB"/>
    <w:rsid w:val="0046797E"/>
    <w:rsid w:val="004740F3"/>
    <w:rsid w:val="00481BB1"/>
    <w:rsid w:val="00491E2C"/>
    <w:rsid w:val="004A2CD1"/>
    <w:rsid w:val="004A2EB6"/>
    <w:rsid w:val="004A4C46"/>
    <w:rsid w:val="004B0134"/>
    <w:rsid w:val="004B6916"/>
    <w:rsid w:val="004C14F5"/>
    <w:rsid w:val="004C2832"/>
    <w:rsid w:val="004C3B39"/>
    <w:rsid w:val="004D0651"/>
    <w:rsid w:val="004D2EE6"/>
    <w:rsid w:val="004D48A4"/>
    <w:rsid w:val="00502989"/>
    <w:rsid w:val="00504BDC"/>
    <w:rsid w:val="0051685D"/>
    <w:rsid w:val="00520CD0"/>
    <w:rsid w:val="00521BB0"/>
    <w:rsid w:val="0052380C"/>
    <w:rsid w:val="005354E7"/>
    <w:rsid w:val="00543536"/>
    <w:rsid w:val="005518FC"/>
    <w:rsid w:val="00552B88"/>
    <w:rsid w:val="005578B6"/>
    <w:rsid w:val="005616C4"/>
    <w:rsid w:val="0056195E"/>
    <w:rsid w:val="00564F90"/>
    <w:rsid w:val="0056652B"/>
    <w:rsid w:val="00571C0B"/>
    <w:rsid w:val="00574E09"/>
    <w:rsid w:val="0057681D"/>
    <w:rsid w:val="005809F3"/>
    <w:rsid w:val="0058432E"/>
    <w:rsid w:val="00584383"/>
    <w:rsid w:val="005A357F"/>
    <w:rsid w:val="005A4B5E"/>
    <w:rsid w:val="005D71BE"/>
    <w:rsid w:val="005D79EC"/>
    <w:rsid w:val="005F590B"/>
    <w:rsid w:val="005F743A"/>
    <w:rsid w:val="006011CE"/>
    <w:rsid w:val="00603354"/>
    <w:rsid w:val="00610DE2"/>
    <w:rsid w:val="00611BC2"/>
    <w:rsid w:val="00614F28"/>
    <w:rsid w:val="00622C19"/>
    <w:rsid w:val="0063590E"/>
    <w:rsid w:val="00647112"/>
    <w:rsid w:val="006518EC"/>
    <w:rsid w:val="00652D3D"/>
    <w:rsid w:val="006568DC"/>
    <w:rsid w:val="00666542"/>
    <w:rsid w:val="00675E41"/>
    <w:rsid w:val="00693B0F"/>
    <w:rsid w:val="00693B57"/>
    <w:rsid w:val="00695ABF"/>
    <w:rsid w:val="006A2C24"/>
    <w:rsid w:val="006A59ED"/>
    <w:rsid w:val="006A6581"/>
    <w:rsid w:val="006A7009"/>
    <w:rsid w:val="006B1A59"/>
    <w:rsid w:val="006B6AF1"/>
    <w:rsid w:val="006B7B61"/>
    <w:rsid w:val="006C04CD"/>
    <w:rsid w:val="006C5144"/>
    <w:rsid w:val="006C75C3"/>
    <w:rsid w:val="006D73FE"/>
    <w:rsid w:val="006E180D"/>
    <w:rsid w:val="006E79F6"/>
    <w:rsid w:val="006F25AA"/>
    <w:rsid w:val="006F28CE"/>
    <w:rsid w:val="00700BBC"/>
    <w:rsid w:val="00711AB5"/>
    <w:rsid w:val="00712B84"/>
    <w:rsid w:val="007166D6"/>
    <w:rsid w:val="00717A3C"/>
    <w:rsid w:val="00730B5A"/>
    <w:rsid w:val="007331E4"/>
    <w:rsid w:val="00733D9F"/>
    <w:rsid w:val="00734713"/>
    <w:rsid w:val="00742473"/>
    <w:rsid w:val="00747C1B"/>
    <w:rsid w:val="00751CD7"/>
    <w:rsid w:val="007555A1"/>
    <w:rsid w:val="007559B7"/>
    <w:rsid w:val="00756BA0"/>
    <w:rsid w:val="00766DE8"/>
    <w:rsid w:val="00767FB7"/>
    <w:rsid w:val="00775DFF"/>
    <w:rsid w:val="00781A50"/>
    <w:rsid w:val="0078416D"/>
    <w:rsid w:val="00786EF1"/>
    <w:rsid w:val="007906F1"/>
    <w:rsid w:val="00792006"/>
    <w:rsid w:val="00794665"/>
    <w:rsid w:val="007A18E3"/>
    <w:rsid w:val="007A1F0E"/>
    <w:rsid w:val="007A3E93"/>
    <w:rsid w:val="007A6771"/>
    <w:rsid w:val="007B1451"/>
    <w:rsid w:val="007B1BB7"/>
    <w:rsid w:val="007B324E"/>
    <w:rsid w:val="007B413C"/>
    <w:rsid w:val="007B6418"/>
    <w:rsid w:val="007C3657"/>
    <w:rsid w:val="007C3F45"/>
    <w:rsid w:val="007D4780"/>
    <w:rsid w:val="007D639A"/>
    <w:rsid w:val="007D63B0"/>
    <w:rsid w:val="007E5F03"/>
    <w:rsid w:val="007F0260"/>
    <w:rsid w:val="007F72B2"/>
    <w:rsid w:val="008018B4"/>
    <w:rsid w:val="00803A91"/>
    <w:rsid w:val="0081019B"/>
    <w:rsid w:val="00811313"/>
    <w:rsid w:val="00812566"/>
    <w:rsid w:val="008162E4"/>
    <w:rsid w:val="0081746D"/>
    <w:rsid w:val="0082157C"/>
    <w:rsid w:val="00821751"/>
    <w:rsid w:val="00831869"/>
    <w:rsid w:val="008327FF"/>
    <w:rsid w:val="00834E99"/>
    <w:rsid w:val="00845E1B"/>
    <w:rsid w:val="00846FA8"/>
    <w:rsid w:val="00853E93"/>
    <w:rsid w:val="008553B9"/>
    <w:rsid w:val="0085704A"/>
    <w:rsid w:val="008607BD"/>
    <w:rsid w:val="008654AE"/>
    <w:rsid w:val="00875846"/>
    <w:rsid w:val="00876277"/>
    <w:rsid w:val="00876D9B"/>
    <w:rsid w:val="0087772C"/>
    <w:rsid w:val="00886C08"/>
    <w:rsid w:val="00887A0D"/>
    <w:rsid w:val="00890040"/>
    <w:rsid w:val="00897F37"/>
    <w:rsid w:val="008B016B"/>
    <w:rsid w:val="008B3DE4"/>
    <w:rsid w:val="008B63CB"/>
    <w:rsid w:val="008B6763"/>
    <w:rsid w:val="008C248B"/>
    <w:rsid w:val="008C3C85"/>
    <w:rsid w:val="008C4DFF"/>
    <w:rsid w:val="008C6A82"/>
    <w:rsid w:val="008D66DE"/>
    <w:rsid w:val="008D7034"/>
    <w:rsid w:val="008E1802"/>
    <w:rsid w:val="008E545A"/>
    <w:rsid w:val="008E6581"/>
    <w:rsid w:val="008E7671"/>
    <w:rsid w:val="009030AA"/>
    <w:rsid w:val="00905745"/>
    <w:rsid w:val="00907201"/>
    <w:rsid w:val="00910F09"/>
    <w:rsid w:val="009154D5"/>
    <w:rsid w:val="00915616"/>
    <w:rsid w:val="0092131A"/>
    <w:rsid w:val="00922F0A"/>
    <w:rsid w:val="0092566F"/>
    <w:rsid w:val="00927720"/>
    <w:rsid w:val="0094089C"/>
    <w:rsid w:val="00942297"/>
    <w:rsid w:val="0094622B"/>
    <w:rsid w:val="00953269"/>
    <w:rsid w:val="00953BF5"/>
    <w:rsid w:val="009542D8"/>
    <w:rsid w:val="00980816"/>
    <w:rsid w:val="00984396"/>
    <w:rsid w:val="009A0994"/>
    <w:rsid w:val="009A43E0"/>
    <w:rsid w:val="009A5C02"/>
    <w:rsid w:val="009B16E0"/>
    <w:rsid w:val="009B278F"/>
    <w:rsid w:val="009C307B"/>
    <w:rsid w:val="009C4E57"/>
    <w:rsid w:val="009D54E3"/>
    <w:rsid w:val="009D7B16"/>
    <w:rsid w:val="009D7CB1"/>
    <w:rsid w:val="009E06B6"/>
    <w:rsid w:val="009E5CF7"/>
    <w:rsid w:val="009F3E2A"/>
    <w:rsid w:val="00A124EF"/>
    <w:rsid w:val="00A21A7B"/>
    <w:rsid w:val="00A22528"/>
    <w:rsid w:val="00A34516"/>
    <w:rsid w:val="00A752F0"/>
    <w:rsid w:val="00A76DAC"/>
    <w:rsid w:val="00A823F4"/>
    <w:rsid w:val="00A866E7"/>
    <w:rsid w:val="00A86F89"/>
    <w:rsid w:val="00A92130"/>
    <w:rsid w:val="00A9780B"/>
    <w:rsid w:val="00AA217C"/>
    <w:rsid w:val="00AA2A9D"/>
    <w:rsid w:val="00AA67E3"/>
    <w:rsid w:val="00AB02C5"/>
    <w:rsid w:val="00AC04A2"/>
    <w:rsid w:val="00AC6B50"/>
    <w:rsid w:val="00AD002D"/>
    <w:rsid w:val="00AD13E0"/>
    <w:rsid w:val="00AE6682"/>
    <w:rsid w:val="00AF0636"/>
    <w:rsid w:val="00AF083E"/>
    <w:rsid w:val="00AF32E8"/>
    <w:rsid w:val="00AF510F"/>
    <w:rsid w:val="00B04ECA"/>
    <w:rsid w:val="00B07405"/>
    <w:rsid w:val="00B11B1C"/>
    <w:rsid w:val="00B172E0"/>
    <w:rsid w:val="00B1754C"/>
    <w:rsid w:val="00B317D0"/>
    <w:rsid w:val="00B364E9"/>
    <w:rsid w:val="00B4066B"/>
    <w:rsid w:val="00B41088"/>
    <w:rsid w:val="00B410CE"/>
    <w:rsid w:val="00B41947"/>
    <w:rsid w:val="00B64A6D"/>
    <w:rsid w:val="00B6576F"/>
    <w:rsid w:val="00B73C24"/>
    <w:rsid w:val="00B8069F"/>
    <w:rsid w:val="00B87BCE"/>
    <w:rsid w:val="00B96C8D"/>
    <w:rsid w:val="00BA50C8"/>
    <w:rsid w:val="00BC6F3E"/>
    <w:rsid w:val="00BD4699"/>
    <w:rsid w:val="00BD6D97"/>
    <w:rsid w:val="00BF1ED7"/>
    <w:rsid w:val="00C0061D"/>
    <w:rsid w:val="00C03982"/>
    <w:rsid w:val="00C05BB8"/>
    <w:rsid w:val="00C154FE"/>
    <w:rsid w:val="00C17BAD"/>
    <w:rsid w:val="00C17DC6"/>
    <w:rsid w:val="00C200EB"/>
    <w:rsid w:val="00C22100"/>
    <w:rsid w:val="00C24AB5"/>
    <w:rsid w:val="00C27653"/>
    <w:rsid w:val="00C53C77"/>
    <w:rsid w:val="00C55E5C"/>
    <w:rsid w:val="00C56216"/>
    <w:rsid w:val="00C7143C"/>
    <w:rsid w:val="00C80700"/>
    <w:rsid w:val="00C815A4"/>
    <w:rsid w:val="00C86CDD"/>
    <w:rsid w:val="00CA1A63"/>
    <w:rsid w:val="00CA5334"/>
    <w:rsid w:val="00CB5941"/>
    <w:rsid w:val="00CB700C"/>
    <w:rsid w:val="00CC07FD"/>
    <w:rsid w:val="00CC1125"/>
    <w:rsid w:val="00CE0DC3"/>
    <w:rsid w:val="00CE5BFD"/>
    <w:rsid w:val="00CE5CC4"/>
    <w:rsid w:val="00CF010F"/>
    <w:rsid w:val="00CF1860"/>
    <w:rsid w:val="00CF5885"/>
    <w:rsid w:val="00D131CB"/>
    <w:rsid w:val="00D14732"/>
    <w:rsid w:val="00D2308E"/>
    <w:rsid w:val="00D24006"/>
    <w:rsid w:val="00D26615"/>
    <w:rsid w:val="00D33750"/>
    <w:rsid w:val="00D41986"/>
    <w:rsid w:val="00D42917"/>
    <w:rsid w:val="00D46E9E"/>
    <w:rsid w:val="00D51F96"/>
    <w:rsid w:val="00D53911"/>
    <w:rsid w:val="00D54DB3"/>
    <w:rsid w:val="00D55D2D"/>
    <w:rsid w:val="00D61259"/>
    <w:rsid w:val="00D6604E"/>
    <w:rsid w:val="00D6722A"/>
    <w:rsid w:val="00D720E2"/>
    <w:rsid w:val="00D762C7"/>
    <w:rsid w:val="00D81A0E"/>
    <w:rsid w:val="00D85C62"/>
    <w:rsid w:val="00D85D6F"/>
    <w:rsid w:val="00D85E17"/>
    <w:rsid w:val="00D922FA"/>
    <w:rsid w:val="00D94622"/>
    <w:rsid w:val="00D978CB"/>
    <w:rsid w:val="00DB2DDE"/>
    <w:rsid w:val="00DB6419"/>
    <w:rsid w:val="00DC11A1"/>
    <w:rsid w:val="00DD0798"/>
    <w:rsid w:val="00DD14A4"/>
    <w:rsid w:val="00DD5581"/>
    <w:rsid w:val="00DD5BAD"/>
    <w:rsid w:val="00DD6C0C"/>
    <w:rsid w:val="00DD79F6"/>
    <w:rsid w:val="00DE0516"/>
    <w:rsid w:val="00DE0677"/>
    <w:rsid w:val="00DE591B"/>
    <w:rsid w:val="00DE7A28"/>
    <w:rsid w:val="00DE7BFB"/>
    <w:rsid w:val="00DF257A"/>
    <w:rsid w:val="00DF313E"/>
    <w:rsid w:val="00DF530B"/>
    <w:rsid w:val="00E01C99"/>
    <w:rsid w:val="00E02232"/>
    <w:rsid w:val="00E112ED"/>
    <w:rsid w:val="00E14A34"/>
    <w:rsid w:val="00E155FD"/>
    <w:rsid w:val="00E163CC"/>
    <w:rsid w:val="00E247A5"/>
    <w:rsid w:val="00E25D0B"/>
    <w:rsid w:val="00E26D76"/>
    <w:rsid w:val="00E30350"/>
    <w:rsid w:val="00E364B9"/>
    <w:rsid w:val="00E377F3"/>
    <w:rsid w:val="00E37821"/>
    <w:rsid w:val="00E47BDC"/>
    <w:rsid w:val="00E60C60"/>
    <w:rsid w:val="00E61F6D"/>
    <w:rsid w:val="00E659D0"/>
    <w:rsid w:val="00E65C21"/>
    <w:rsid w:val="00E667AB"/>
    <w:rsid w:val="00E70B62"/>
    <w:rsid w:val="00E73F7D"/>
    <w:rsid w:val="00E82AC9"/>
    <w:rsid w:val="00E83B05"/>
    <w:rsid w:val="00E86272"/>
    <w:rsid w:val="00E9173A"/>
    <w:rsid w:val="00EA0845"/>
    <w:rsid w:val="00EA40AB"/>
    <w:rsid w:val="00EA4D5A"/>
    <w:rsid w:val="00EB125E"/>
    <w:rsid w:val="00EB3633"/>
    <w:rsid w:val="00EC2485"/>
    <w:rsid w:val="00EC2A13"/>
    <w:rsid w:val="00EC3A16"/>
    <w:rsid w:val="00ED514B"/>
    <w:rsid w:val="00ED5274"/>
    <w:rsid w:val="00EE2367"/>
    <w:rsid w:val="00EF377A"/>
    <w:rsid w:val="00F11BCC"/>
    <w:rsid w:val="00F13FB0"/>
    <w:rsid w:val="00F16F31"/>
    <w:rsid w:val="00F20A33"/>
    <w:rsid w:val="00F212E9"/>
    <w:rsid w:val="00F300EC"/>
    <w:rsid w:val="00F35548"/>
    <w:rsid w:val="00F37CD7"/>
    <w:rsid w:val="00F44883"/>
    <w:rsid w:val="00F5476F"/>
    <w:rsid w:val="00F601E3"/>
    <w:rsid w:val="00F6546D"/>
    <w:rsid w:val="00F72C24"/>
    <w:rsid w:val="00F945A2"/>
    <w:rsid w:val="00FA228D"/>
    <w:rsid w:val="00FA3C7F"/>
    <w:rsid w:val="00FA3CB8"/>
    <w:rsid w:val="00FA51C2"/>
    <w:rsid w:val="00FA540A"/>
    <w:rsid w:val="00FA5EB3"/>
    <w:rsid w:val="00FB216B"/>
    <w:rsid w:val="00FB5D81"/>
    <w:rsid w:val="00FB7EF3"/>
    <w:rsid w:val="00FD0023"/>
    <w:rsid w:val="00FD5332"/>
    <w:rsid w:val="00FE1143"/>
    <w:rsid w:val="00FE207A"/>
    <w:rsid w:val="00FE3984"/>
    <w:rsid w:val="00FE6639"/>
    <w:rsid w:val="00FE6D51"/>
    <w:rsid w:val="00FF16A5"/>
    <w:rsid w:val="00FF1BF1"/>
    <w:rsid w:val="00FF370C"/>
    <w:rsid w:val="00FF6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EE878E4F-D7B1-45B4-A6AC-6A90B60C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6B6"/>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06B6"/>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E06B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Header">
    <w:name w:val="header"/>
    <w:basedOn w:val="Normal"/>
    <w:link w:val="HeaderChar"/>
    <w:uiPriority w:val="99"/>
    <w:rsid w:val="00A76DAC"/>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NormalWeb">
    <w:name w:val="Normal (Web)"/>
    <w:basedOn w:val="Normal"/>
    <w:uiPriority w:val="99"/>
    <w:rsid w:val="00E73F7D"/>
    <w:pPr>
      <w:spacing w:before="100" w:beforeAutospacing="1" w:after="100" w:afterAutospacing="1"/>
    </w:pPr>
  </w:style>
  <w:style w:type="paragraph" w:customStyle="1" w:styleId="Normal0">
    <w:name w:val="=Normal"/>
    <w:uiPriority w:val="99"/>
    <w:rsid w:val="00ED514B"/>
    <w:pPr>
      <w:autoSpaceDE w:val="0"/>
      <w:autoSpaceDN w:val="0"/>
      <w:spacing w:after="0" w:line="240" w:lineRule="auto"/>
    </w:pPr>
    <w:rPr>
      <w:rFonts w:ascii="Times New =Roman" w:hAnsi="Times New =Roman" w:cs="Times New =Roman"/>
      <w:sz w:val="20"/>
      <w:szCs w:val="20"/>
      <w:lang w:val="en-US" w:eastAsia="en-US"/>
    </w:rPr>
  </w:style>
  <w:style w:type="paragraph" w:customStyle="1" w:styleId="v1msonormal">
    <w:name w:val="v1msonormal"/>
    <w:basedOn w:val="Normal"/>
    <w:uiPriority w:val="99"/>
    <w:rsid w:val="00B64A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7174">
      <w:marLeft w:val="0"/>
      <w:marRight w:val="0"/>
      <w:marTop w:val="0"/>
      <w:marBottom w:val="0"/>
      <w:divBdr>
        <w:top w:val="none" w:sz="0" w:space="0" w:color="auto"/>
        <w:left w:val="none" w:sz="0" w:space="0" w:color="auto"/>
        <w:bottom w:val="none" w:sz="0" w:space="0" w:color="auto"/>
        <w:right w:val="none" w:sz="0" w:space="0" w:color="auto"/>
      </w:divBdr>
      <w:divsChild>
        <w:div w:id="562107175">
          <w:marLeft w:val="0"/>
          <w:marRight w:val="0"/>
          <w:marTop w:val="0"/>
          <w:marBottom w:val="0"/>
          <w:divBdr>
            <w:top w:val="none" w:sz="0" w:space="0" w:color="auto"/>
            <w:left w:val="none" w:sz="0" w:space="0" w:color="auto"/>
            <w:bottom w:val="none" w:sz="0" w:space="0" w:color="auto"/>
            <w:right w:val="none" w:sz="0" w:space="0" w:color="auto"/>
          </w:divBdr>
          <w:divsChild>
            <w:div w:id="562107177">
              <w:marLeft w:val="0"/>
              <w:marRight w:val="0"/>
              <w:marTop w:val="0"/>
              <w:marBottom w:val="0"/>
              <w:divBdr>
                <w:top w:val="none" w:sz="0" w:space="0" w:color="auto"/>
                <w:left w:val="none" w:sz="0" w:space="0" w:color="auto"/>
                <w:bottom w:val="none" w:sz="0" w:space="0" w:color="auto"/>
                <w:right w:val="none" w:sz="0" w:space="0" w:color="auto"/>
              </w:divBdr>
              <w:divsChild>
                <w:div w:id="5621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7178">
      <w:marLeft w:val="0"/>
      <w:marRight w:val="0"/>
      <w:marTop w:val="0"/>
      <w:marBottom w:val="0"/>
      <w:divBdr>
        <w:top w:val="none" w:sz="0" w:space="0" w:color="auto"/>
        <w:left w:val="none" w:sz="0" w:space="0" w:color="auto"/>
        <w:bottom w:val="none" w:sz="0" w:space="0" w:color="auto"/>
        <w:right w:val="none" w:sz="0" w:space="0" w:color="auto"/>
      </w:divBdr>
    </w:div>
    <w:div w:id="562107179">
      <w:marLeft w:val="0"/>
      <w:marRight w:val="0"/>
      <w:marTop w:val="0"/>
      <w:marBottom w:val="0"/>
      <w:divBdr>
        <w:top w:val="none" w:sz="0" w:space="0" w:color="auto"/>
        <w:left w:val="none" w:sz="0" w:space="0" w:color="auto"/>
        <w:bottom w:val="none" w:sz="0" w:space="0" w:color="auto"/>
        <w:right w:val="none" w:sz="0" w:space="0" w:color="auto"/>
      </w:divBdr>
      <w:divsChild>
        <w:div w:id="562107180">
          <w:marLeft w:val="0"/>
          <w:marRight w:val="0"/>
          <w:marTop w:val="0"/>
          <w:marBottom w:val="0"/>
          <w:divBdr>
            <w:top w:val="none" w:sz="0" w:space="0" w:color="auto"/>
            <w:left w:val="none" w:sz="0" w:space="0" w:color="auto"/>
            <w:bottom w:val="none" w:sz="0" w:space="0" w:color="auto"/>
            <w:right w:val="none" w:sz="0" w:space="0" w:color="auto"/>
          </w:divBdr>
          <w:divsChild>
            <w:div w:id="562107182">
              <w:marLeft w:val="0"/>
              <w:marRight w:val="0"/>
              <w:marTop w:val="0"/>
              <w:marBottom w:val="0"/>
              <w:divBdr>
                <w:top w:val="none" w:sz="0" w:space="0" w:color="auto"/>
                <w:left w:val="none" w:sz="0" w:space="0" w:color="auto"/>
                <w:bottom w:val="none" w:sz="0" w:space="0" w:color="auto"/>
                <w:right w:val="none" w:sz="0" w:space="0" w:color="auto"/>
              </w:divBdr>
              <w:divsChild>
                <w:div w:id="5621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7183">
      <w:marLeft w:val="0"/>
      <w:marRight w:val="0"/>
      <w:marTop w:val="0"/>
      <w:marBottom w:val="0"/>
      <w:divBdr>
        <w:top w:val="none" w:sz="0" w:space="0" w:color="auto"/>
        <w:left w:val="none" w:sz="0" w:space="0" w:color="auto"/>
        <w:bottom w:val="none" w:sz="0" w:space="0" w:color="auto"/>
        <w:right w:val="none" w:sz="0" w:space="0" w:color="auto"/>
      </w:divBdr>
    </w:div>
    <w:div w:id="562107184">
      <w:marLeft w:val="0"/>
      <w:marRight w:val="0"/>
      <w:marTop w:val="0"/>
      <w:marBottom w:val="0"/>
      <w:divBdr>
        <w:top w:val="none" w:sz="0" w:space="0" w:color="auto"/>
        <w:left w:val="none" w:sz="0" w:space="0" w:color="auto"/>
        <w:bottom w:val="none" w:sz="0" w:space="0" w:color="auto"/>
        <w:right w:val="none" w:sz="0" w:space="0" w:color="auto"/>
      </w:divBdr>
    </w:div>
    <w:div w:id="562107185">
      <w:marLeft w:val="0"/>
      <w:marRight w:val="0"/>
      <w:marTop w:val="0"/>
      <w:marBottom w:val="0"/>
      <w:divBdr>
        <w:top w:val="none" w:sz="0" w:space="0" w:color="auto"/>
        <w:left w:val="none" w:sz="0" w:space="0" w:color="auto"/>
        <w:bottom w:val="none" w:sz="0" w:space="0" w:color="auto"/>
        <w:right w:val="none" w:sz="0" w:space="0" w:color="auto"/>
      </w:divBdr>
    </w:div>
    <w:div w:id="562107186">
      <w:marLeft w:val="0"/>
      <w:marRight w:val="0"/>
      <w:marTop w:val="0"/>
      <w:marBottom w:val="0"/>
      <w:divBdr>
        <w:top w:val="none" w:sz="0" w:space="0" w:color="auto"/>
        <w:left w:val="none" w:sz="0" w:space="0" w:color="auto"/>
        <w:bottom w:val="none" w:sz="0" w:space="0" w:color="auto"/>
        <w:right w:val="none" w:sz="0" w:space="0" w:color="auto"/>
      </w:divBdr>
    </w:div>
    <w:div w:id="562107187">
      <w:marLeft w:val="0"/>
      <w:marRight w:val="0"/>
      <w:marTop w:val="0"/>
      <w:marBottom w:val="0"/>
      <w:divBdr>
        <w:top w:val="none" w:sz="0" w:space="0" w:color="auto"/>
        <w:left w:val="none" w:sz="0" w:space="0" w:color="auto"/>
        <w:bottom w:val="none" w:sz="0" w:space="0" w:color="auto"/>
        <w:right w:val="none" w:sz="0" w:space="0" w:color="auto"/>
      </w:divBdr>
    </w:div>
    <w:div w:id="562107188">
      <w:marLeft w:val="0"/>
      <w:marRight w:val="0"/>
      <w:marTop w:val="0"/>
      <w:marBottom w:val="0"/>
      <w:divBdr>
        <w:top w:val="none" w:sz="0" w:space="0" w:color="auto"/>
        <w:left w:val="none" w:sz="0" w:space="0" w:color="auto"/>
        <w:bottom w:val="none" w:sz="0" w:space="0" w:color="auto"/>
        <w:right w:val="none" w:sz="0" w:space="0" w:color="auto"/>
      </w:divBdr>
    </w:div>
    <w:div w:id="562107190">
      <w:marLeft w:val="0"/>
      <w:marRight w:val="0"/>
      <w:marTop w:val="0"/>
      <w:marBottom w:val="0"/>
      <w:divBdr>
        <w:top w:val="none" w:sz="0" w:space="0" w:color="auto"/>
        <w:left w:val="none" w:sz="0" w:space="0" w:color="auto"/>
        <w:bottom w:val="none" w:sz="0" w:space="0" w:color="auto"/>
        <w:right w:val="none" w:sz="0" w:space="0" w:color="auto"/>
      </w:divBdr>
      <w:divsChild>
        <w:div w:id="562107194">
          <w:marLeft w:val="0"/>
          <w:marRight w:val="0"/>
          <w:marTop w:val="0"/>
          <w:marBottom w:val="0"/>
          <w:divBdr>
            <w:top w:val="none" w:sz="0" w:space="0" w:color="auto"/>
            <w:left w:val="none" w:sz="0" w:space="0" w:color="auto"/>
            <w:bottom w:val="none" w:sz="0" w:space="0" w:color="auto"/>
            <w:right w:val="none" w:sz="0" w:space="0" w:color="auto"/>
          </w:divBdr>
          <w:divsChild>
            <w:div w:id="562107192">
              <w:marLeft w:val="0"/>
              <w:marRight w:val="0"/>
              <w:marTop w:val="0"/>
              <w:marBottom w:val="0"/>
              <w:divBdr>
                <w:top w:val="none" w:sz="0" w:space="0" w:color="auto"/>
                <w:left w:val="none" w:sz="0" w:space="0" w:color="auto"/>
                <w:bottom w:val="none" w:sz="0" w:space="0" w:color="auto"/>
                <w:right w:val="none" w:sz="0" w:space="0" w:color="auto"/>
              </w:divBdr>
              <w:divsChild>
                <w:div w:id="562107199">
                  <w:marLeft w:val="96"/>
                  <w:marRight w:val="0"/>
                  <w:marTop w:val="0"/>
                  <w:marBottom w:val="0"/>
                  <w:divBdr>
                    <w:top w:val="none" w:sz="0" w:space="0" w:color="auto"/>
                    <w:left w:val="single" w:sz="6" w:space="6" w:color="CCCCCC"/>
                    <w:bottom w:val="none" w:sz="0" w:space="0" w:color="auto"/>
                    <w:right w:val="none" w:sz="0" w:space="0" w:color="auto"/>
                  </w:divBdr>
                  <w:divsChild>
                    <w:div w:id="562107193">
                      <w:marLeft w:val="0"/>
                      <w:marRight w:val="0"/>
                      <w:marTop w:val="0"/>
                      <w:marBottom w:val="0"/>
                      <w:divBdr>
                        <w:top w:val="none" w:sz="0" w:space="0" w:color="auto"/>
                        <w:left w:val="none" w:sz="0" w:space="0" w:color="auto"/>
                        <w:bottom w:val="none" w:sz="0" w:space="0" w:color="auto"/>
                        <w:right w:val="none" w:sz="0" w:space="0" w:color="auto"/>
                      </w:divBdr>
                      <w:divsChild>
                        <w:div w:id="562107196">
                          <w:marLeft w:val="0"/>
                          <w:marRight w:val="0"/>
                          <w:marTop w:val="0"/>
                          <w:marBottom w:val="0"/>
                          <w:divBdr>
                            <w:top w:val="none" w:sz="0" w:space="0" w:color="auto"/>
                            <w:left w:val="none" w:sz="0" w:space="0" w:color="auto"/>
                            <w:bottom w:val="none" w:sz="0" w:space="0" w:color="auto"/>
                            <w:right w:val="none" w:sz="0" w:space="0" w:color="auto"/>
                          </w:divBdr>
                          <w:divsChild>
                            <w:div w:id="562107198">
                              <w:marLeft w:val="0"/>
                              <w:marRight w:val="0"/>
                              <w:marTop w:val="0"/>
                              <w:marBottom w:val="0"/>
                              <w:divBdr>
                                <w:top w:val="none" w:sz="0" w:space="0" w:color="auto"/>
                                <w:left w:val="none" w:sz="0" w:space="0" w:color="auto"/>
                                <w:bottom w:val="none" w:sz="0" w:space="0" w:color="auto"/>
                                <w:right w:val="none" w:sz="0" w:space="0" w:color="auto"/>
                              </w:divBdr>
                              <w:divsChild>
                                <w:div w:id="562107200">
                                  <w:marLeft w:val="720"/>
                                  <w:marRight w:val="0"/>
                                  <w:marTop w:val="100"/>
                                  <w:marBottom w:val="100"/>
                                  <w:divBdr>
                                    <w:top w:val="none" w:sz="0" w:space="0" w:color="auto"/>
                                    <w:left w:val="none" w:sz="0" w:space="0" w:color="auto"/>
                                    <w:bottom w:val="none" w:sz="0" w:space="0" w:color="auto"/>
                                    <w:right w:val="none" w:sz="0" w:space="0" w:color="auto"/>
                                  </w:divBdr>
                                  <w:divsChild>
                                    <w:div w:id="562107189">
                                      <w:marLeft w:val="0"/>
                                      <w:marRight w:val="0"/>
                                      <w:marTop w:val="0"/>
                                      <w:marBottom w:val="0"/>
                                      <w:divBdr>
                                        <w:top w:val="none" w:sz="0" w:space="0" w:color="auto"/>
                                        <w:left w:val="none" w:sz="0" w:space="0" w:color="auto"/>
                                        <w:bottom w:val="none" w:sz="0" w:space="0" w:color="auto"/>
                                        <w:right w:val="none" w:sz="0" w:space="0" w:color="auto"/>
                                      </w:divBdr>
                                      <w:divsChild>
                                        <w:div w:id="562107195">
                                          <w:marLeft w:val="0"/>
                                          <w:marRight w:val="0"/>
                                          <w:marTop w:val="0"/>
                                          <w:marBottom w:val="0"/>
                                          <w:divBdr>
                                            <w:top w:val="none" w:sz="0" w:space="0" w:color="auto"/>
                                            <w:left w:val="none" w:sz="0" w:space="0" w:color="auto"/>
                                            <w:bottom w:val="none" w:sz="0" w:space="0" w:color="auto"/>
                                            <w:right w:val="none" w:sz="0" w:space="0" w:color="auto"/>
                                          </w:divBdr>
                                          <w:divsChild>
                                            <w:div w:id="562107197">
                                              <w:marLeft w:val="96"/>
                                              <w:marRight w:val="0"/>
                                              <w:marTop w:val="0"/>
                                              <w:marBottom w:val="0"/>
                                              <w:divBdr>
                                                <w:top w:val="none" w:sz="0" w:space="0" w:color="auto"/>
                                                <w:left w:val="single" w:sz="6" w:space="6" w:color="CCCCCC"/>
                                                <w:bottom w:val="none" w:sz="0" w:space="0" w:color="auto"/>
                                                <w:right w:val="none" w:sz="0" w:space="0" w:color="auto"/>
                                              </w:divBdr>
                                              <w:divsChild>
                                                <w:div w:id="5621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107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F48B4B7C.dotm</Template>
  <TotalTime>0</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Premises Licence</vt:lpstr>
    </vt:vector>
  </TitlesOfParts>
  <Company>crawley borough council</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Premises Licence</dc:title>
  <dc:subject/>
  <dc:creator>Guest</dc:creator>
  <cp:keywords/>
  <dc:description/>
  <cp:lastModifiedBy>Mitchell, Emma</cp:lastModifiedBy>
  <cp:revision>2</cp:revision>
  <cp:lastPrinted>2014-06-30T08:48:00Z</cp:lastPrinted>
  <dcterms:created xsi:type="dcterms:W3CDTF">2020-09-10T09:51:00Z</dcterms:created>
  <dcterms:modified xsi:type="dcterms:W3CDTF">2020-09-10T09:51:00Z</dcterms:modified>
</cp:coreProperties>
</file>